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10414000</wp:posOffset>
            </wp:positionH>
            <wp:positionV relativeFrom="topMargin">
              <wp:posOffset>11214100</wp:posOffset>
            </wp:positionV>
            <wp:extent cx="279400" cy="393700"/>
            <wp:wrapNone/>
            <wp:docPr id="10009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2025-2026学年九年级阶段性调研试题十八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第13-18章专题训练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0.62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6290E1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7E23E7F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1．（本题2分）“梅须逊雪三分白，雪却输梅一段香”，空气中的梅香飘的很远是一种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现象，该现象说明了分子在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      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0865F81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2．（本题3分）糖画是我国传统民间艺术。制作时，先将糖加热成糖浆，再用糖浆在平板上“画”图案，待糖浆变硬，糖画即成。糖浆在冷却过程中发生了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（填物态变化名称），其内能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</w:t>
      </w:r>
      <w:r>
        <w:rPr>
          <w:rFonts w:eastAsia="宋体"/>
          <w:b w:val="0"/>
          <w:i w:val="0"/>
          <w:sz w:val="22"/>
          <w:szCs w:val="22"/>
        </w:rPr>
        <w:t>（“A．变大”、“B．变小”或“C．不变”），下列选项中与其改变内能方式相同的是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2"/>
        </w:rPr>
        <w:t>。（A．钻木取火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2"/>
        </w:rPr>
        <w:t>     </w:t>
      </w:r>
      <w:r>
        <w:rPr>
          <w:rFonts w:eastAsia="宋体"/>
          <w:b w:val="0"/>
          <w:i w:val="0"/>
          <w:sz w:val="22"/>
          <w:szCs w:val="22"/>
        </w:rPr>
        <w:t>B．呵气暖手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2"/>
        </w:rPr>
        <w:t>     </w:t>
      </w:r>
      <w:r>
        <w:rPr>
          <w:rFonts w:eastAsia="宋体"/>
          <w:b w:val="0"/>
          <w:i w:val="0"/>
          <w:sz w:val="22"/>
          <w:szCs w:val="22"/>
        </w:rPr>
        <w:t>C．搓手取暖）</w:t>
      </w:r>
    </w:p>
    <w:p w14:paraId="2C487C2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eastAsia="宋体" w:hint="default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303655" cy="820420"/>
            <wp:effectExtent l="0" t="0" r="10795" b="17780"/>
            <wp:docPr id="100003" name="图片 100003" descr="@@@111ac9c4-0176-47bf-a9c4-6b063f42b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111ac9c4-0176-47bf-a9c4-6b063f42b4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03655" cy="82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T2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657350" cy="1190625"/>
            <wp:effectExtent l="0" t="0" r="0" b="9525"/>
            <wp:docPr id="100005" name="图片 100005" descr="@@@61378b47-79e8-45a2-bd72-177c149fb8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61378b47-79e8-45a2-bd72-177c149fb8d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T4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373630" cy="1166495"/>
            <wp:effectExtent l="0" t="0" r="7620" b="14605"/>
            <wp:docPr id="100007" name="图片 100007" descr="@@@f145d9f8-fab6-48bc-b44e-e75b624d70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f145d9f8-fab6-48bc-b44e-e75b624d706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73630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T5</w:t>
      </w:r>
    </w:p>
    <w:p w14:paraId="45512B3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3．（本题2分）“中国造”稀释制冷机已交付用户，并在实际运行中显示了良好的技术实力。稀释制冷机，是构建超导量子计算机的关键核心设备，可为超导量子计算芯片提供接近绝对零度的超低温环境。超导材料在很低的温度下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变为零；超导材料一旦在常温环境下成为现实，将会给人类带来极大的好处，请写出超导体材料的一种用途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31B2261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4．（本题2分）如图所示，取两个相同的验电器</w:t>
      </w:r>
      <w:r>
        <w:rPr>
          <w:sz w:val="22"/>
          <w:szCs w:val="22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ff4489d9b83072184c0e1d6b09be50ca" style="width:11.4pt;height:11.4pt" o:ole="" coordsize="21600,21600" o:preferrelative="t" filled="f" stroked="f">
            <v:stroke joinstyle="miter"/>
            <v:imagedata r:id="rId10" o:title="eqIdff4489d9b83072184c0e1d6b09be50ca"/>
            <o:lock v:ext="edit" aspectratio="t"/>
            <w10:anchorlock/>
          </v:shape>
          <o:OLEObject Type="Embed" ProgID="Equation.DSMT4" ShapeID="_x0000_i1025" DrawAspect="Content" ObjectID="_1468075725" r:id="rId11"/>
        </w:object>
      </w:r>
      <w:r>
        <w:rPr>
          <w:rFonts w:eastAsia="宋体"/>
          <w:b w:val="0"/>
          <w:i w:val="0"/>
          <w:sz w:val="22"/>
          <w:szCs w:val="22"/>
        </w:rPr>
        <w:t>和</w:t>
      </w:r>
      <w:r>
        <w:rPr>
          <w:sz w:val="22"/>
          <w:szCs w:val="22"/>
        </w:rPr>
        <w:object>
          <v:shape id="_x0000_i1026" type="#_x0000_t75" alt="eqIdea1e8babee63bfc889ae5a34632284bc" style="width:10.55pt;height:11.3pt" o:ole="" coordsize="21600,21600" o:preferrelative="t" filled="f" stroked="f">
            <v:stroke joinstyle="miter"/>
            <v:imagedata r:id="rId12" o:title="eqIdea1e8babee63bfc889ae5a34632284bc"/>
            <o:lock v:ext="edit" aspectratio="t"/>
            <w10:anchorlock/>
          </v:shape>
          <o:OLEObject Type="Embed" ProgID="Equation.DSMT4" ShapeID="_x0000_i1026" DrawAspect="Content" ObjectID="_1468075726" r:id="rId13"/>
        </w:object>
      </w:r>
      <w:r>
        <w:rPr>
          <w:rFonts w:eastAsia="宋体"/>
          <w:b w:val="0"/>
          <w:i w:val="0"/>
          <w:sz w:val="22"/>
          <w:szCs w:val="22"/>
        </w:rPr>
        <w:t>，使</w:t>
      </w:r>
      <w:r>
        <w:rPr>
          <w:sz w:val="22"/>
          <w:szCs w:val="22"/>
        </w:rPr>
        <w:object>
          <v:shape id="_x0000_i1027" type="#_x0000_t75" alt="eqIdff4489d9b83072184c0e1d6b09be50ca" style="width:11.4pt;height:11.4pt" o:ole="" coordsize="21600,21600" o:preferrelative="t" filled="f" stroked="f">
            <v:stroke joinstyle="miter"/>
            <v:imagedata r:id="rId10" o:title="eqIdff4489d9b83072184c0e1d6b09be50ca"/>
            <o:lock v:ext="edit" aspectratio="t"/>
            <w10:anchorlock/>
          </v:shape>
          <o:OLEObject Type="Embed" ProgID="Equation.DSMT4" ShapeID="_x0000_i1027" DrawAspect="Content" ObjectID="_1468075727" r:id="rId14"/>
        </w:object>
      </w:r>
      <w:r>
        <w:rPr>
          <w:rFonts w:eastAsia="宋体"/>
          <w:b w:val="0"/>
          <w:i w:val="0"/>
          <w:sz w:val="22"/>
          <w:szCs w:val="22"/>
        </w:rPr>
        <w:t>带正电，</w:t>
      </w:r>
      <w:r>
        <w:rPr>
          <w:sz w:val="22"/>
          <w:szCs w:val="22"/>
        </w:rPr>
        <w:object>
          <v:shape id="_x0000_i1028" type="#_x0000_t75" alt="eqIdea1e8babee63bfc889ae5a34632284bc" style="width:10.55pt;height:11.3pt" o:ole="" coordsize="21600,21600" o:preferrelative="t" filled="f" stroked="f">
            <v:stroke joinstyle="miter"/>
            <v:imagedata r:id="rId12" o:title="eqIdea1e8babee63bfc889ae5a34632284bc"/>
            <o:lock v:ext="edit" aspectratio="t"/>
            <w10:anchorlock/>
          </v:shape>
          <o:OLEObject Type="Embed" ProgID="Equation.DSMT4" ShapeID="_x0000_i1028" DrawAspect="Content" ObjectID="_1468075728" r:id="rId15"/>
        </w:object>
      </w:r>
      <w:r>
        <w:rPr>
          <w:rFonts w:eastAsia="宋体"/>
          <w:b w:val="0"/>
          <w:i w:val="0"/>
          <w:sz w:val="22"/>
          <w:szCs w:val="22"/>
        </w:rPr>
        <w:t>不带电，用带有绝缘手柄的金属棒把</w:t>
      </w:r>
      <w:r>
        <w:rPr>
          <w:sz w:val="22"/>
          <w:szCs w:val="22"/>
        </w:rPr>
        <w:object>
          <v:shape id="_x0000_i1029" type="#_x0000_t75" alt="eqIdff4489d9b83072184c0e1d6b09be50ca" style="width:11.4pt;height:11.4pt" o:ole="" coordsize="21600,21600" o:preferrelative="t" filled="f" stroked="f">
            <v:stroke joinstyle="miter"/>
            <v:imagedata r:id="rId10" o:title="eqIdff4489d9b83072184c0e1d6b09be50ca"/>
            <o:lock v:ext="edit" aspectratio="t"/>
            <w10:anchorlock/>
          </v:shape>
          <o:OLEObject Type="Embed" ProgID="Equation.DSMT4" ShapeID="_x0000_i1029" DrawAspect="Content" ObjectID="_1468075729" r:id="rId16"/>
        </w:object>
      </w:r>
      <w:r>
        <w:rPr>
          <w:rFonts w:eastAsia="宋体"/>
          <w:b w:val="0"/>
          <w:i w:val="0"/>
          <w:sz w:val="22"/>
          <w:szCs w:val="22"/>
        </w:rPr>
        <w:t>和</w:t>
      </w:r>
      <w:r>
        <w:rPr>
          <w:sz w:val="22"/>
          <w:szCs w:val="22"/>
        </w:rPr>
        <w:object>
          <v:shape id="_x0000_i1030" type="#_x0000_t75" alt="eqIdea1e8babee63bfc889ae5a34632284bc" style="width:10.55pt;height:11.3pt" o:ole="" coordsize="21600,21600" o:preferrelative="t" filled="f" stroked="f">
            <v:stroke joinstyle="miter"/>
            <v:imagedata r:id="rId12" o:title="eqIdea1e8babee63bfc889ae5a34632284bc"/>
            <o:lock v:ext="edit" aspectratio="t"/>
            <w10:anchorlock/>
          </v:shape>
          <o:OLEObject Type="Embed" ProgID="Equation.DSMT4" ShapeID="_x0000_i1030" DrawAspect="Content" ObjectID="_1468075730" r:id="rId17"/>
        </w:object>
      </w:r>
      <w:r>
        <w:rPr>
          <w:rFonts w:eastAsia="宋体"/>
          <w:b w:val="0"/>
          <w:i w:val="0"/>
          <w:sz w:val="22"/>
          <w:szCs w:val="22"/>
        </w:rPr>
        <w:t>连接起来后，</w:t>
      </w:r>
      <w:r>
        <w:rPr>
          <w:sz w:val="22"/>
          <w:szCs w:val="22"/>
        </w:rPr>
        <w:object>
          <v:shape id="_x0000_i1031" type="#_x0000_t75" alt="eqIdea1e8babee63bfc889ae5a34632284bc" style="width:10.55pt;height:11.3pt" o:ole="" coordsize="21600,21600" o:preferrelative="t" filled="f" stroked="f">
            <v:stroke joinstyle="miter"/>
            <v:imagedata r:id="rId12" o:title="eqIdea1e8babee63bfc889ae5a34632284bc"/>
            <o:lock v:ext="edit" aspectratio="t"/>
            <w10:anchorlock/>
          </v:shape>
          <o:OLEObject Type="Embed" ProgID="Equation.DSMT4" ShapeID="_x0000_i1031" DrawAspect="Content" ObjectID="_1468075731" r:id="rId18"/>
        </w:object>
      </w:r>
      <w:r>
        <w:rPr>
          <w:rFonts w:eastAsia="宋体"/>
          <w:b w:val="0"/>
          <w:i w:val="0"/>
          <w:sz w:val="22"/>
          <w:szCs w:val="22"/>
        </w:rPr>
        <w:t>的金属箔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（选填“会”或“不会”）张开；在连接的一瞬间，金属杆中的电流方向为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（选填“从A到B”或“从B到A”）。</w:t>
      </w:r>
    </w:p>
    <w:p w14:paraId="0521634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5．（本题2分）在图甲所示的电路中，当滑片P由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移到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的过程中，定值电阻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两端的电压与滑动变阻器接入电路的电阻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2</w:t>
      </w:r>
      <w:r>
        <w:rPr>
          <w:rFonts w:eastAsia="宋体"/>
          <w:b w:val="0"/>
          <w:i w:val="0"/>
          <w:sz w:val="22"/>
          <w:szCs w:val="22"/>
        </w:rPr>
        <w:t>的变化情况如图乙所示。则电阻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的阻值为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Ω，当滑片P移到中点时，此时电路中的电流为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A。</w:t>
      </w:r>
    </w:p>
    <w:p w14:paraId="73395FF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6．（本题3分）墨墨家住在市中心，奶奶嫌城市夏天太热而住在乡下，这激发了他探究城乡温差的原因．星期天，他与全班同学分别到选定的地点，于中午同一时刻测出各测试点的气温，以此绘制出如图所示的“区域-温度”坐标图．</w:t>
      </w:r>
    </w:p>
    <w:p w14:paraId="7B7D3A57">
      <w:pPr>
        <w:keepNext w:val="0"/>
        <w:keepLines w:val="0"/>
        <w:pageBreakBefore w:val="0"/>
        <w:widowControl w:val="0"/>
        <w:numPr>
          <w:ilvl w:val="0"/>
          <w:numId w:val="1"/>
        </w:numP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图中气温最低的区域是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2"/>
        </w:rPr>
        <w:t>．简述该区域气温低的主要原因：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        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．</w:t>
      </w:r>
    </w:p>
    <w:p w14:paraId="7FF4AB8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（2）请提出一种降低市中心环境气温的方法：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                   </w:t>
      </w:r>
      <w:r>
        <w:rPr>
          <w:rFonts w:eastAsia="宋体"/>
          <w:b w:val="0"/>
          <w:i w:val="0"/>
          <w:sz w:val="22"/>
          <w:szCs w:val="22"/>
        </w:rPr>
        <w:t>．</w:t>
      </w:r>
    </w:p>
    <w:p w14:paraId="09A179F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黑体" w:eastAsia="宋体" w:hAnsi="黑体" w:cs="黑体" w:hint="default"/>
          <w:b/>
          <w:i w:val="0"/>
          <w:color w:val="000000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455545" cy="1088390"/>
            <wp:effectExtent l="0" t="0" r="1905" b="16510"/>
            <wp:docPr id="100009" name="图片 100009" descr="@@@71e51d3b-db09-4f22-a573-ded8b7847a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71e51d3b-db09-4f22-a573-ded8b7847a3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>
                      <a:lum bright="-24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5545" cy="108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T6        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990600" cy="885190"/>
            <wp:effectExtent l="0" t="0" r="0" b="10160"/>
            <wp:docPr id="100011" name="图片 100011" descr="@@@824699b9-b986-4bf2-b0f5-ecd282d1e5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824699b9-b986-4bf2-b0f5-ecd282d1e57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88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T8</w:t>
      </w: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4121595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7．（本题2分）“金城”兰州不仅风景优美、人民热情，而且也是一座美食之都，下列有关描述中错误的是（　）</w:t>
      </w:r>
    </w:p>
    <w:p w14:paraId="3E1C744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A．清晨，大街小巷里都充斥着牛肉面的独特香味，说明分子在永不停息地做无规则运动</w:t>
      </w:r>
    </w:p>
    <w:p w14:paraId="0951385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B．中午，各种餐馆里炒菜时多用铁锅，这是因为铁的导热性能好</w:t>
      </w:r>
    </w:p>
    <w:p w14:paraId="5E0C64E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C．傍晚，烤羊肉使用的木炭在燃烧时将化学能转化为内能</w:t>
      </w:r>
    </w:p>
    <w:p w14:paraId="6421580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D．夜市，煮牛奶鸡蛋醪糟时是通过热传递不断使其含有的热量增大</w:t>
      </w:r>
    </w:p>
    <w:p w14:paraId="2B18654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8．（本题2分）2025年9月3日，中国以一场盛大阅兵，纪念中国人民抗日战争暨世界反法西斯战争胜利80周年。如图所示，国旗护卫队昂首前行时，鞋底与地面摩擦温度升高，下列情境中改变内能的方式与其相同的是（　　）</w:t>
      </w:r>
    </w:p>
    <w:p w14:paraId="00E4AE51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A．棉被晒得热乎乎的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B．用冷水冷却热鸡蛋</w:t>
      </w:r>
    </w:p>
    <w:p w14:paraId="7E92F3AE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C．烧水时，水的温度升高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D．锯木头时，锯条温度会升高</w:t>
      </w:r>
    </w:p>
    <w:p w14:paraId="3665DFF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9．（本题2分）有两个家用白炽灯，甲灯上标有“220V　60W”，乙灯上标有“220V　40W”，以下说法正确的是（　　）</w:t>
      </w:r>
    </w:p>
    <w:p w14:paraId="2079C0C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A．两灯正常工作时，甲灯消耗的电能比乙灯多</w:t>
      </w:r>
    </w:p>
    <w:p w14:paraId="55B6549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B．两灯正常工作时，乙灯消耗的电能比甲灯慢</w:t>
      </w:r>
    </w:p>
    <w:p w14:paraId="3EDEE96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C．把两灯串联后接入家庭电路，则甲灯的亮度比乙灯大</w:t>
      </w:r>
    </w:p>
    <w:p w14:paraId="0C57810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D．观察两灯，发现两灯灯丝粗细相同，但甲灯的灯丝比乙灯要长</w:t>
      </w:r>
    </w:p>
    <w:p w14:paraId="4C22B99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10．（本题2分）如图（a）所示，当开关S闭合时，两只电流表的示数分别由（b）、（c）两图读得，则流过灯泡L</w:t>
      </w:r>
      <w:r>
        <w:rPr>
          <w:rFonts w:eastAsia="宋体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的电流大小是（　　）</w:t>
      </w:r>
    </w:p>
    <w:p w14:paraId="08BEFCF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4377690" cy="1203960"/>
            <wp:effectExtent l="0" t="0" r="3810" b="15240"/>
            <wp:docPr id="100013" name="图片 100013" descr="@@@c333f4df-0f66-4c45-a60d-48c9ab02a6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c333f4df-0f66-4c45-a60d-48c9ab02a61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7690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BA341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A．0.8A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B．0.16A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C．0.52A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D．1.28A</w:t>
      </w:r>
    </w:p>
    <w:p w14:paraId="23285C4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11．（本题2分）在火车站的自动检票口，乘客需刷身份证的同时进行人脸识别，当两个信息都符合时（相当于闭合开关），闸门（电动机）才能自动打开，检票通过。下列电路图符合要求的是（　　）</w:t>
      </w:r>
    </w:p>
    <w:p w14:paraId="2B9056B9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558290" cy="839470"/>
            <wp:effectExtent l="0" t="0" r="3810" b="17780"/>
            <wp:docPr id="100015" name="图片 100015" descr="@@@af66279e-25f7-431f-bc57-a95aa3326e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af66279e-25f7-431f-bc57-a95aa3326e9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58290" cy="83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ab/>
      </w:r>
      <w:r>
        <w:rPr>
          <w:rFonts w:eastAsia="宋体"/>
          <w:b w:val="0"/>
          <w:i w:val="0"/>
          <w:sz w:val="22"/>
          <w:szCs w:val="22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162050" cy="836295"/>
            <wp:effectExtent l="0" t="0" r="0" b="1905"/>
            <wp:docPr id="100017" name="图片 100017" descr="@@@b76d9ce1-ca1c-425a-a784-339aeda92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b76d9ce1-ca1c-425a-a784-339aeda927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3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9A69C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120140" cy="792480"/>
            <wp:effectExtent l="0" t="0" r="3810" b="7620"/>
            <wp:docPr id="100019" name="图片 100019" descr="@@@823aa773-cdfd-4544-8231-10bdb8838a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823aa773-cdfd-4544-8231-10bdb8838a9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79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092835" cy="775970"/>
            <wp:effectExtent l="0" t="0" r="12065" b="5080"/>
            <wp:docPr id="100021" name="图片 100021" descr="@@@a760481a-6ffe-45c9-82c8-7055193f7c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a760481a-6ffe-45c9-82c8-7055193f7cd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92835" cy="77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C14F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12．（本题2分）海南永兴火山岩种植的荔枝王，是荔枝界的大块头，有的比鸡蛋还大，肉厚核小，口感清甜却不甜腻。果农用甜敏电阻检测荔枝王的含糖量，下图是检测电路，电源电压恒定，</w:t>
      </w:r>
      <w:r>
        <w:rPr>
          <w:sz w:val="22"/>
          <w:szCs w:val="22"/>
        </w:rPr>
        <w:object>
          <v:shape id="_x0000_i1032" type="#_x0000_t75" alt="eqId9efc18a5bb2e53586331b2a58538a48b" style="width:11.4pt;height:17.4pt" o:ole="" coordsize="21600,21600" o:preferrelative="t" filled="f" stroked="f">
            <v:stroke joinstyle="miter"/>
            <v:imagedata r:id="rId26" o:title="eqId9efc18a5bb2e53586331b2a58538a48b"/>
            <o:lock v:ext="edit" aspectratio="t"/>
            <w10:anchorlock/>
          </v:shape>
          <o:OLEObject Type="Embed" ProgID="Equation.DSMT4" ShapeID="_x0000_i1032" DrawAspect="Content" ObjectID="_1468075732" r:id="rId27"/>
        </w:object>
      </w:r>
      <w:r>
        <w:rPr>
          <w:rFonts w:eastAsia="宋体"/>
          <w:b w:val="0"/>
          <w:i w:val="0"/>
          <w:sz w:val="22"/>
          <w:szCs w:val="22"/>
        </w:rPr>
        <w:t>是定值电阻，甜敏电阻</w:t>
      </w:r>
      <w:r>
        <w:rPr>
          <w:sz w:val="22"/>
          <w:szCs w:val="22"/>
        </w:rPr>
        <w:object>
          <v:shape id="_x0000_i1033" type="#_x0000_t75" alt="eqId4aa0df7f1e45f9de29e802c7f19a4f64" style="width:9.65pt;height:10.3pt" o:ole="" coordsize="21600,21600" o:preferrelative="t" filled="f" stroked="f">
            <v:stroke joinstyle="miter"/>
            <v:imagedata r:id="rId28" o:title="eqId4aa0df7f1e45f9de29e802c7f19a4f64"/>
            <o:lock v:ext="edit" aspectratio="t"/>
            <w10:anchorlock/>
          </v:shape>
          <o:OLEObject Type="Embed" ProgID="Equation.DSMT4" ShapeID="_x0000_i1033" DrawAspect="Content" ObjectID="_1468075733" r:id="rId29"/>
        </w:object>
      </w:r>
      <w:r>
        <w:rPr>
          <w:rFonts w:eastAsia="宋体"/>
          <w:b w:val="0"/>
          <w:i w:val="0"/>
          <w:sz w:val="22"/>
          <w:szCs w:val="22"/>
        </w:rPr>
        <w:t>的阻值随含糖量的升高而增大。将甜敏电阻</w:t>
      </w:r>
      <w:r>
        <w:rPr>
          <w:sz w:val="22"/>
          <w:szCs w:val="22"/>
        </w:rPr>
        <w:object>
          <v:shape id="_x0000_i1034" type="#_x0000_t75" alt="eqId4aa0df7f1e45f9de29e802c7f19a4f64" style="width:9.65pt;height:10.3pt" o:ole="" coordsize="21600,21600" o:preferrelative="t" filled="f" stroked="f">
            <v:stroke joinstyle="miter"/>
            <v:imagedata r:id="rId28" o:title="eqId4aa0df7f1e45f9de29e802c7f19a4f64"/>
            <o:lock v:ext="edit" aspectratio="t"/>
            <w10:anchorlock/>
          </v:shape>
          <o:OLEObject Type="Embed" ProgID="Equation.DSMT4" ShapeID="_x0000_i1034" DrawAspect="Content" ObjectID="_1468075734" r:id="rId30"/>
        </w:object>
      </w:r>
      <w:r>
        <w:rPr>
          <w:rFonts w:eastAsia="宋体"/>
          <w:b w:val="0"/>
          <w:i w:val="0"/>
          <w:sz w:val="22"/>
          <w:szCs w:val="22"/>
        </w:rPr>
        <w:t>逐次附着在切开的荔枝王上，当检测到含糖量更高的荔枝王时（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2"/>
        </w:rPr>
        <w:t>   </w:t>
      </w:r>
      <w:r>
        <w:rPr>
          <w:rFonts w:eastAsia="宋体"/>
          <w:b w:val="0"/>
          <w:i w:val="0"/>
          <w:sz w:val="22"/>
          <w:szCs w:val="22"/>
        </w:rPr>
        <w:t>）</w:t>
      </w:r>
    </w:p>
    <w:p w14:paraId="7760B99A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A．电流表示数更大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B．电压表示数更大</w:t>
      </w:r>
    </w:p>
    <w:p w14:paraId="5FB36ACA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C．电压表和电流表示数的比值不变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D．电流表示数更小，电压表示数更大</w:t>
      </w:r>
    </w:p>
    <w:p w14:paraId="6D3231B6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 w:hint="default"/>
          <w:b w:val="0"/>
          <w:i w:val="0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219325" cy="1162050"/>
            <wp:effectExtent l="0" t="0" r="9525" b="0"/>
            <wp:docPr id="100023" name="图片 100023" descr="@@@00fa2364-aeb7-4fee-9119-7fde31386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00fa2364-aeb7-4fee-9119-7fde3138679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T12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965325" cy="1276985"/>
            <wp:effectExtent l="0" t="0" r="15875" b="18415"/>
            <wp:docPr id="100027" name="图片 100027" descr="@@@9a86735e-4192-4356-83a0-f551d5c68c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9a86735e-4192-4356-83a0-f551d5c68ca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65325" cy="127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T14</w:t>
      </w:r>
    </w:p>
    <w:p w14:paraId="42A25561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4FC2FFB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13．（本题2分）关于如图所示的各种电现象，下列解释错误的是（　　）</w:t>
      </w:r>
    </w:p>
    <w:p w14:paraId="4A07965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4619625" cy="1285240"/>
            <wp:effectExtent l="0" t="0" r="9525" b="10160"/>
            <wp:docPr id="100025" name="图片 100025" descr="@@@882398d7-35bc-4bfd-bba2-61edf66ee6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882398d7-35bc-4bfd-bba2-61edf66ee66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93BA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A．图甲：用丝绸摩擦过的玻璃棒会带上正电荷，在这个过程中丝绸得到了电子</w:t>
      </w:r>
    </w:p>
    <w:p w14:paraId="7267F9A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B．图乙：验电器A中正电荷通过金属棒流向验电器B，使验电器B中的金属箔带同种正电荷而张开</w:t>
      </w:r>
    </w:p>
    <w:p w14:paraId="2A39A6C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C．图丙：摩擦后的气球能够吸引细水流，是因为带电体具有吸引轻小物体的性质</w:t>
      </w:r>
    </w:p>
    <w:p w14:paraId="7B66D7A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D．图丁：用细绳悬挂的轻质泡沫塑料小球相互排斥，则两小球一定带有异种电荷</w:t>
      </w:r>
    </w:p>
    <w:p w14:paraId="6F668EE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14．（本题2分）如图是小湘设计的一款测定水箱内水量的装置。其中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是滑动变阻器的电阻片，滑片跟滑杆相连，滑杆可以绕着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O</w:t>
      </w:r>
      <w:r>
        <w:rPr>
          <w:rFonts w:eastAsia="宋体"/>
          <w:b w:val="0"/>
          <w:i w:val="0"/>
          <w:sz w:val="22"/>
          <w:szCs w:val="22"/>
        </w:rPr>
        <w:t>点转动，另一端固定着浮子。电源电压保持不变，当水箱内水位上升时（　　）</w:t>
      </w:r>
    </w:p>
    <w:p w14:paraId="1576B0FD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A．水对箱底的压强变小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B．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接入电路的电阻变小</w:t>
      </w:r>
    </w:p>
    <w:p w14:paraId="3CE63900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C．电路中的电流变小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D．电压表的示数变大</w: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13D1D61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15．（本题2分）如图所示，为一身高测量仪的电路图，请在两个方框内分别选填“电流表”或“电压表或“定值电阻”的符号，要求被测人身高变高时电表的示数增大。</w:t>
      </w:r>
    </w:p>
    <w:p w14:paraId="04C396C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16．（本题2分）请按照要求用铅笔代替导线连接下图电路。要求：滑动变阻器和灯泡串联，滑片向A滑动，灯泡L变亮，开关S控制整个电路。</w:t>
      </w:r>
    </w:p>
    <w:p w14:paraId="1238A64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Times New Roman" w:eastAsia="宋体" w:hAnsi="Times New Roman" w:cs="Times New Roman" w:hint="default"/>
          <w:strike w:val="0"/>
          <w:kern w:val="0"/>
          <w:sz w:val="22"/>
          <w:szCs w:val="22"/>
          <w:u w:val="none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635125" cy="1679575"/>
            <wp:effectExtent l="0" t="0" r="3175" b="15875"/>
            <wp:docPr id="100029" name="图片 100029" descr="@@@9e2e09d9-9aea-4760-a950-c04fd2105b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9e2e09d9-9aea-4760-a950-c04fd2105bb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35125" cy="167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  T15              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276475" cy="1438275"/>
            <wp:effectExtent l="0" t="0" r="0" b="0"/>
            <wp:docPr id="100031" name="图片 100031" descr="@@@503b399c-a53b-43e4-8a7b-c71ddf647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503b399c-a53b-43e4-8a7b-c71ddf64738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  T16</w:t>
      </w:r>
    </w:p>
    <w:p w14:paraId="3D2A68A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四、实验探究题(共3题；每空1分，共20分)</w:t>
      </w:r>
    </w:p>
    <w:p w14:paraId="0277B29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17．（本题7分）如图，甲、乙、丙三图装置完全相同，燃料的质量、烧杯中液体的质量和初温都相同。</w:t>
      </w:r>
    </w:p>
    <w:p w14:paraId="2DCD3AE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5424170" cy="2022475"/>
            <wp:effectExtent l="0" t="0" r="5080" b="15875"/>
            <wp:docPr id="100033" name="图片 100033" descr="@@@05b4caf4-fda4-4bba-8b38-05ee13409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05b4caf4-fda4-4bba-8b38-05ee1340978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4170" cy="202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5A4D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(1)小华为了比较水和煤油的比热容，应该选择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两图进行实验。根据实验数据，绘制了水和煤油的温度随加热时间的变化图像（如图丁），由图可知，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的比热容较大；小华继续思考发现当地的大气压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（选填“大于”“小于”或“等于”）标准大气压。</w:t>
      </w:r>
    </w:p>
    <w:p w14:paraId="3D97D05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(2)为了比较酒精和煤油的热值，应该选择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两图进行实验。通过比较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（选填“液体升高的温度”或“加热时间”）来判断燃料放出热量的多少；酒精在燃烧过程中，其热值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（选填“变大”“变小”或“不变”）；通过实验得到的燃料热值与实际相比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（选填“偏大”“偏小”或“不变”）。</w:t>
      </w:r>
    </w:p>
    <w:p w14:paraId="69BBF5B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18．（本题7分）小鹏在探究“通过导体的电流与导体两端电压的关系”时，电路如图甲所示，电源电压保持不变，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为定值电阻。</w:t>
      </w:r>
    </w:p>
    <w:p w14:paraId="3E7B2B8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5741670" cy="1838325"/>
            <wp:effectExtent l="0" t="0" r="11430" b="9525"/>
            <wp:docPr id="100035" name="图片 100035" descr="@@@8ce0598c-dea0-4808-87eb-938aadcaf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8ce0598c-dea0-4808-87eb-938aadcaf1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4167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56AF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(1)请用笔画线代替导线，将图乙中的电路按甲图连接完整（要求导线不交叉）。</w:t>
      </w:r>
    </w:p>
    <w:p w14:paraId="7295F87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(2)连接电路时，开关应该处于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</w:t>
      </w:r>
      <w:r>
        <w:rPr>
          <w:rFonts w:eastAsia="宋体"/>
          <w:b w:val="0"/>
          <w:i w:val="0"/>
          <w:sz w:val="22"/>
          <w:szCs w:val="22"/>
        </w:rPr>
        <w:t>状态，实验前滑动变阻器的滑片应位于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2"/>
        </w:rPr>
        <w:t>（选填“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”或“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”）端。滑动变阻器的作用除了保护电路外，还起到了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2"/>
        </w:rPr>
        <w:t>的作用。</w:t>
      </w:r>
    </w:p>
    <w:p w14:paraId="4358431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(3)小鹏又取了两个定值电阻，想利用这些器材继续探究“电压不变时，电流与电阻的关系”。实验中所用电阻的阻值分别为</w:t>
      </w:r>
      <w:r>
        <w:rPr>
          <w:sz w:val="22"/>
          <w:szCs w:val="22"/>
        </w:rPr>
        <w:object>
          <v:shape id="_x0000_i1035" type="#_x0000_t75" alt="eqId77a6041c88c8701ce1068b611f27aa4a" style="width:15.8pt;height:12.5pt" o:ole="" coordsize="21600,21600" o:preferrelative="t" filled="f" stroked="f">
            <v:stroke joinstyle="miter"/>
            <v:imagedata r:id="rId38" o:title="eqId77a6041c88c8701ce1068b611f27aa4a"/>
            <o:lock v:ext="edit" aspectratio="t"/>
            <w10:anchorlock/>
          </v:shape>
          <o:OLEObject Type="Embed" ProgID="Equation.DSMT4" ShapeID="_x0000_i1035" DrawAspect="Content" ObjectID="_1468075735" r:id="rId39"/>
        </w:objec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sz w:val="22"/>
          <w:szCs w:val="22"/>
        </w:rPr>
        <w:object>
          <v:shape id="_x0000_i1036" type="#_x0000_t75" alt="eqId78aa8e890d2ac882e0fe79598811777a" style="width:21.05pt;height:12.5pt" o:ole="" coordsize="21600,21600" o:preferrelative="t" filled="f" stroked="f">
            <v:stroke joinstyle="miter"/>
            <v:imagedata r:id="rId40" o:title="eqId78aa8e890d2ac882e0fe79598811777a"/>
            <o:lock v:ext="edit" aspectratio="t"/>
            <w10:anchorlock/>
          </v:shape>
          <o:OLEObject Type="Embed" ProgID="Equation.DSMT4" ShapeID="_x0000_i1036" DrawAspect="Content" ObjectID="_1468075736" r:id="rId41"/>
        </w:objec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sz w:val="22"/>
          <w:szCs w:val="22"/>
        </w:rPr>
        <w:object>
          <v:shape id="_x0000_i1037" type="#_x0000_t75" alt="eqIde4de49b9b4621a90d07ea99ae6c1cc75" style="width:21.95pt;height:12.3pt" o:ole="" coordsize="21600,21600" o:preferrelative="t" filled="f" stroked="f">
            <v:stroke joinstyle="miter"/>
            <v:imagedata r:id="rId42" o:title="eqIde4de49b9b4621a90d07ea99ae6c1cc75"/>
            <o:lock v:ext="edit" aspectratio="t"/>
            <w10:anchorlock/>
          </v:shape>
          <o:OLEObject Type="Embed" ProgID="Equation.DSMT4" ShapeID="_x0000_i1037" DrawAspect="Content" ObjectID="_1468075737" r:id="rId43"/>
        </w:object>
      </w:r>
      <w:r>
        <w:rPr>
          <w:rFonts w:eastAsia="宋体"/>
          <w:b w:val="0"/>
          <w:i w:val="0"/>
          <w:sz w:val="22"/>
          <w:szCs w:val="22"/>
        </w:rPr>
        <w:t>，电源电压为</w:t>
      </w:r>
      <w:r>
        <w:rPr>
          <w:sz w:val="22"/>
          <w:szCs w:val="22"/>
        </w:rPr>
        <w:object>
          <v:shape id="_x0000_i1038" type="#_x0000_t75" alt="eqId3088c2099211295de775ee33dd1d03fc" style="width:16.7pt;height:12.5pt" o:ole="" coordsize="21600,21600" o:preferrelative="t" filled="f" stroked="f">
            <v:stroke joinstyle="miter"/>
            <v:imagedata r:id="rId44" o:title="eqId3088c2099211295de775ee33dd1d03fc"/>
            <o:lock v:ext="edit" aspectratio="t"/>
            <w10:anchorlock/>
          </v:shape>
          <o:OLEObject Type="Embed" ProgID="Equation.DSMT4" ShapeID="_x0000_i1038" DrawAspect="Content" ObjectID="_1468075738" r:id="rId45"/>
        </w:object>
      </w:r>
      <w:r>
        <w:rPr>
          <w:rFonts w:eastAsia="宋体"/>
          <w:b w:val="0"/>
          <w:i w:val="0"/>
          <w:sz w:val="22"/>
          <w:szCs w:val="22"/>
        </w:rPr>
        <w:t>，分别接入三个定值电阻，调节滑动变阻器的滑片，记录数据，得到了如图丙所示的图像。由图像可以得出结论：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6AACCEF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(4)上述实验中：①小鹏用</w:t>
      </w:r>
      <w:r>
        <w:rPr>
          <w:sz w:val="22"/>
          <w:szCs w:val="22"/>
        </w:rPr>
        <w:object>
          <v:shape id="_x0000_i1039" type="#_x0000_t75" alt="eqId77a6041c88c8701ce1068b611f27aa4a" style="width:15.8pt;height:12.5pt" o:ole="" coordsize="21600,21600" o:preferrelative="t" filled="f" stroked="f">
            <v:stroke joinstyle="miter"/>
            <v:imagedata r:id="rId38" o:title="eqId77a6041c88c8701ce1068b611f27aa4a"/>
            <o:lock v:ext="edit" aspectratio="t"/>
            <w10:anchorlock/>
          </v:shape>
          <o:OLEObject Type="Embed" ProgID="Equation.DSMT4" ShapeID="_x0000_i1039" DrawAspect="Content" ObjectID="_1468075739" r:id="rId46"/>
        </w:object>
      </w:r>
      <w:r>
        <w:rPr>
          <w:rFonts w:eastAsia="宋体"/>
          <w:b w:val="0"/>
          <w:i w:val="0"/>
          <w:sz w:val="22"/>
          <w:szCs w:val="22"/>
        </w:rPr>
        <w:t>的电阻做完实验后，保持滑动变阻器滑片的位置不变。接着把</w:t>
      </w:r>
      <w:r>
        <w:rPr>
          <w:sz w:val="22"/>
          <w:szCs w:val="22"/>
        </w:rPr>
        <w:object>
          <v:shape id="_x0000_i1040" type="#_x0000_t75" alt="eqId4aa0df7f1e45f9de29e802c7f19a4f64" style="width:9.65pt;height:10.3pt" o:ole="" coordsize="21600,21600" o:preferrelative="t" filled="f" stroked="f">
            <v:stroke joinstyle="miter"/>
            <v:imagedata r:id="rId28" o:title="eqId4aa0df7f1e45f9de29e802c7f19a4f64"/>
            <o:lock v:ext="edit" aspectratio="t"/>
            <w10:anchorlock/>
          </v:shape>
          <o:OLEObject Type="Embed" ProgID="Equation.DSMT4" ShapeID="_x0000_i1040" DrawAspect="Content" ObjectID="_1468075740" r:id="rId47"/>
        </w:object>
      </w:r>
      <w:r>
        <w:rPr>
          <w:rFonts w:eastAsia="宋体"/>
          <w:b w:val="0"/>
          <w:i w:val="0"/>
          <w:sz w:val="22"/>
          <w:szCs w:val="22"/>
        </w:rPr>
        <w:t>换为</w:t>
      </w:r>
      <w:r>
        <w:rPr>
          <w:sz w:val="22"/>
          <w:szCs w:val="22"/>
        </w:rPr>
        <w:object>
          <v:shape id="_x0000_i1041" type="#_x0000_t75" alt="eqId78aa8e890d2ac882e0fe79598811777a" style="width:21.05pt;height:12.5pt" o:ole="" coordsize="21600,21600" o:preferrelative="t" filled="f" stroked="f">
            <v:stroke joinstyle="miter"/>
            <v:imagedata r:id="rId40" o:title="eqId78aa8e890d2ac882e0fe79598811777a"/>
            <o:lock v:ext="edit" aspectratio="t"/>
            <w10:anchorlock/>
          </v:shape>
          <o:OLEObject Type="Embed" ProgID="Equation.DSMT4" ShapeID="_x0000_i1041" DrawAspect="Content" ObjectID="_1468075741" r:id="rId48"/>
        </w:object>
      </w:r>
      <w:r>
        <w:rPr>
          <w:rFonts w:eastAsia="宋体"/>
          <w:b w:val="0"/>
          <w:i w:val="0"/>
          <w:sz w:val="22"/>
          <w:szCs w:val="22"/>
        </w:rPr>
        <w:t>的电阻接入电路，闭合开关，应向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2"/>
        </w:rPr>
        <w:t>（选填“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”或“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”）端移动滑片，直至电压表示数与原来相同。②小鹏又把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换为20Ω的电阻接入电路，闭合开关，无论怎样移动滑片，电压表都不能达到所控制的电压值，可能是因为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7441D5D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i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19．（本题6分）为了探究电流产生的热量跟什么因素有关，王军设计了如图所示的甲、乙两种装置，他将两段阻值不同的电阻丝（R</w:t>
      </w:r>
      <w:r>
        <w:rPr>
          <w:rFonts w:eastAsia="宋体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＜R</w:t>
      </w:r>
      <w:r>
        <w:rPr>
          <w:rFonts w:eastAsia="宋体"/>
          <w:b w:val="0"/>
          <w:i w:val="0"/>
          <w:sz w:val="22"/>
          <w:szCs w:val="22"/>
          <w:vertAlign w:val="subscript"/>
        </w:rPr>
        <w:t>2</w:t>
      </w:r>
      <w:r>
        <w:rPr>
          <w:rFonts w:eastAsia="宋体"/>
          <w:b w:val="0"/>
          <w:i w:val="0"/>
          <w:sz w:val="22"/>
          <w:szCs w:val="22"/>
        </w:rPr>
        <w:t>）分别密封在两个完全相同的烧瓶中，并通过短玻璃管与相同的气球相连，两次实验电源电压不变。</w:t>
      </w:r>
    </w:p>
    <w:p w14:paraId="7DD54C7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3542665" cy="1842770"/>
            <wp:effectExtent l="0" t="0" r="635" b="5080"/>
            <wp:docPr id="100037" name="图片 100037" descr="@@@955a90fe-03be-4297-9b7b-429ad8881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955a90fe-03be-4297-9b7b-429ad888107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2665" cy="184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BCC5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(1)在甲这个实验中，电流产生的热量多少是通过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体现出来的，像这种用能直接观测的量来显示不容易直接观测的量的方法叫“转换法”，这种方法在物理学研究中经常用到，以下实验中，用到“转换法”的是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；</w:t>
      </w:r>
    </w:p>
    <w:p w14:paraId="4DAD61D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A．研究串并联电路的电流特点时，常把电流与水流相比</w:t>
      </w:r>
    </w:p>
    <w:p w14:paraId="783C767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B．研究电流与电压的关系时，保持电阻不变去研究电流与电压的关系</w:t>
      </w:r>
    </w:p>
    <w:p w14:paraId="1101BCC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C．研究电阻大小的影响因素时，通过电流表示数大小来判断电阻大小</w:t>
      </w:r>
    </w:p>
    <w:p w14:paraId="1B2E718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D．探究串联电路总电阻的大小时，用一个20欧的电阻代替两个10欧的串联电阻</w:t>
      </w:r>
    </w:p>
    <w:p w14:paraId="20DBB15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(2)甲装置可探究电流产生的热量与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   </w:t>
      </w:r>
      <w:r>
        <w:rPr>
          <w:rFonts w:eastAsia="宋体"/>
          <w:b w:val="0"/>
          <w:i w:val="0"/>
          <w:sz w:val="22"/>
          <w:szCs w:val="22"/>
        </w:rPr>
        <w:t>的关系；</w:t>
      </w:r>
    </w:p>
    <w:p w14:paraId="226DC2C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(3)在甲装置实验，在相同的通电时间里，与气球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</w:t>
      </w:r>
      <w:r>
        <w:rPr>
          <w:rFonts w:eastAsia="宋体"/>
          <w:b w:val="0"/>
          <w:i w:val="0"/>
          <w:sz w:val="22"/>
          <w:szCs w:val="22"/>
        </w:rPr>
        <w:t>（填气球字母标号）相通的电阻丝产生热量最多；</w:t>
      </w:r>
    </w:p>
    <w:p w14:paraId="504AC86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(4)教材上的实验装置如图乙所示（烧瓶与图中的相同）。比较甲、乙图所示的两种不同的实验装置，你认为较好的装置是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，理由是：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            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257A8E9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</w:pPr>
      <w:r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  <w:t>五、计算题（</w:t>
      </w:r>
      <w:r>
        <w:rPr>
          <w:rFonts w:ascii="宋体" w:hAnsi="宋体" w:cs="宋体" w:hint="eastAsia"/>
          <w:b/>
          <w:bCs/>
          <w:i w:val="0"/>
          <w:color w:val="000000"/>
          <w:sz w:val="22"/>
          <w:szCs w:val="22"/>
          <w:lang w:eastAsia="zh-CN"/>
        </w:rPr>
        <w:t>共</w:t>
      </w:r>
      <w:r>
        <w:rPr>
          <w:rFonts w:ascii="宋体" w:hAnsi="宋体" w:cs="宋体" w:hint="eastAsia"/>
          <w:b/>
          <w:bCs/>
          <w:i w:val="0"/>
          <w:color w:val="000000"/>
          <w:sz w:val="22"/>
          <w:szCs w:val="22"/>
          <w:lang w:val="en-US" w:eastAsia="zh-CN"/>
        </w:rPr>
        <w:t>2题，</w:t>
      </w:r>
      <w:r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  <w:t>共16分）</w:t>
      </w:r>
    </w:p>
    <w:p w14:paraId="2B893F6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20．（本题8分）如图是我国自主研发的大型运输机，它的发动机是一种热机，航空煤油在燃烧，从喷口向后高速喷出气体，使发动机获得向前的推力。若飞机在水平推力</w:t>
      </w:r>
      <w:r>
        <w:rPr>
          <w:sz w:val="22"/>
          <w:szCs w:val="22"/>
        </w:rPr>
        <w:object>
          <v:shape id="_x0000_i1042" type="#_x0000_t75" alt="eqIda0ed1ec316bc54c37c4286c208f55667" style="width:11.4pt;height:11.4pt" o:ole="" coordsize="21600,21600" o:preferrelative="t" filled="f" stroked="f">
            <v:stroke joinstyle="miter"/>
            <v:imagedata r:id="rId50" o:title="eqIda0ed1ec316bc54c37c4286c208f55667"/>
            <o:lock v:ext="edit" aspectratio="t"/>
            <w10:anchorlock/>
          </v:shape>
          <o:OLEObject Type="Embed" ProgID="Equation.DSMT4" ShapeID="_x0000_i1042" DrawAspect="Content" ObjectID="_1468075742" r:id="rId51"/>
        </w:object>
      </w:r>
      <w:r>
        <w:rPr>
          <w:rFonts w:eastAsia="宋体"/>
          <w:b w:val="0"/>
          <w:i w:val="0"/>
          <w:sz w:val="22"/>
          <w:szCs w:val="22"/>
        </w:rPr>
        <w:t>作用下，以</w:t>
      </w:r>
      <w:r>
        <w:rPr>
          <w:sz w:val="22"/>
          <w:szCs w:val="22"/>
        </w:rPr>
        <w:object>
          <v:shape id="_x0000_i1043" type="#_x0000_t75" alt="eqIdf42b2eca54d5e209e7e95905092da28c" style="width:45.7pt;height:12.75pt" o:ole="" coordsize="21600,21600" o:preferrelative="t" filled="f" stroked="f">
            <v:stroke joinstyle="miter"/>
            <v:imagedata r:id="rId52" o:title="eqIdf42b2eca54d5e209e7e95905092da28c"/>
            <o:lock v:ext="edit" aspectratio="t"/>
            <w10:anchorlock/>
          </v:shape>
          <o:OLEObject Type="Embed" ProgID="Equation.DSMT4" ShapeID="_x0000_i1043" DrawAspect="Content" ObjectID="_1468075743" r:id="rId53"/>
        </w:object>
      </w:r>
      <w:r>
        <w:rPr>
          <w:rFonts w:eastAsia="宋体"/>
          <w:b w:val="0"/>
          <w:i w:val="0"/>
          <w:sz w:val="22"/>
          <w:szCs w:val="22"/>
        </w:rPr>
        <w:t>的速度沿水平方向匀速航行</w:t>
      </w:r>
      <w:r>
        <w:rPr>
          <w:sz w:val="22"/>
          <w:szCs w:val="22"/>
        </w:rPr>
        <w:object>
          <v:shape id="_x0000_i1044" type="#_x0000_t75" alt="eqIdc99db54cd205ef343478cdedae389071" style="width:13.15pt;height:11.55pt" o:ole="" coordsize="21600,21600" o:preferrelative="t" filled="f" stroked="f">
            <v:stroke joinstyle="miter"/>
            <v:imagedata r:id="rId54" o:title="eqIdc99db54cd205ef343478cdedae389071"/>
            <o:lock v:ext="edit" aspectratio="t"/>
            <w10:anchorlock/>
          </v:shape>
          <o:OLEObject Type="Embed" ProgID="Equation.DSMT4" ShapeID="_x0000_i1044" DrawAspect="Content" ObjectID="_1468075744" r:id="rId55"/>
        </w:object>
      </w:r>
      <w:r>
        <w:rPr>
          <w:rFonts w:eastAsia="宋体"/>
          <w:b w:val="0"/>
          <w:i w:val="0"/>
          <w:sz w:val="22"/>
          <w:szCs w:val="22"/>
        </w:rPr>
        <w:t>，飞行时，总共燃烧航空煤油4800kg，（已知飞机发动机提供的机械功率是</w:t>
      </w:r>
      <w:r>
        <w:rPr>
          <w:sz w:val="22"/>
          <w:szCs w:val="22"/>
        </w:rPr>
        <w:object>
          <v:shape id="_x0000_i1045" type="#_x0000_t75" alt="eqId8ba166cb0ec3118baf78b557cd4f1015" style="width:49.25pt;height:14.1pt" o:ole="" coordsize="21600,21600" o:preferrelative="t" filled="f" stroked="f">
            <v:stroke joinstyle="miter"/>
            <v:imagedata r:id="rId56" o:title="eqId8ba166cb0ec3118baf78b557cd4f1015"/>
            <o:lock v:ext="edit" aspectratio="t"/>
            <w10:anchorlock/>
          </v:shape>
          <o:OLEObject Type="Embed" ProgID="Equation.DSMT4" ShapeID="_x0000_i1045" DrawAspect="Content" ObjectID="_1468075745" r:id="rId57"/>
        </w:object>
      </w:r>
      <w:r>
        <w:rPr>
          <w:rFonts w:eastAsia="宋体"/>
          <w:b w:val="0"/>
          <w:i w:val="0"/>
          <w:sz w:val="22"/>
          <w:szCs w:val="22"/>
        </w:rPr>
        <w:t>，航空煤油的热值</w:t>
      </w:r>
      <w:r>
        <w:rPr>
          <w:sz w:val="22"/>
          <w:szCs w:val="22"/>
        </w:rPr>
        <w:object>
          <v:shape id="_x0000_i1046" type="#_x0000_t75" alt="eqId1429bc3abbdddcebc912aefedfa403c2" style="width:77.4pt;height:15.8pt" o:ole="" coordsize="21600,21600" o:preferrelative="t" filled="f" stroked="f">
            <v:stroke joinstyle="miter"/>
            <v:imagedata r:id="rId58" o:title="eqId1429bc3abbdddcebc912aefedfa403c2"/>
            <o:lock v:ext="edit" aspectratio="t"/>
            <w10:anchorlock/>
          </v:shape>
          <o:OLEObject Type="Embed" ProgID="Equation.DSMT4" ShapeID="_x0000_i1046" DrawAspect="Content" ObjectID="_1468075746" r:id="rId59"/>
        </w:object>
      </w:r>
      <w:r>
        <w:rPr>
          <w:rFonts w:eastAsia="宋体"/>
          <w:b w:val="0"/>
          <w:i w:val="0"/>
          <w:sz w:val="22"/>
          <w:szCs w:val="22"/>
        </w:rPr>
        <w:t>）。则在这1h内：</w:t>
      </w:r>
    </w:p>
    <w:p w14:paraId="3B8FCBF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590675" cy="990600"/>
            <wp:effectExtent l="0" t="0" r="0" b="0"/>
            <wp:docPr id="100039" name="图片 100039" descr="@@@1da06eb3-77df-4604-8a79-67ab2fa2ab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1da06eb3-77df-4604-8a79-67ab2fa2aba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AF5E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(1)航空油燃烧过程中把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能转化成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能；</w:t>
      </w:r>
    </w:p>
    <w:p w14:paraId="3A222A2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(2)航空煤油完全燃烧放出的热量是多少？</w:t>
      </w:r>
    </w:p>
    <w:p w14:paraId="07615D0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(3)该发动机的热机效率是多大？</w:t>
      </w:r>
    </w:p>
    <w:p w14:paraId="1A2A714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208E88C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21．（本题8分）图甲是某款3D打印笔。3D打印笔通过加热，挤出热熔的塑胶，热熔的塑胶在空气中迅速冷却，最后固化成稳定的形状。此打印笔有快慢两挡，其内部简化电路图如图乙所示。将该3D打印笔单独接入装有图丙所示的电能表的家庭电路中正常工作，快挡打印225秒，电能表指示灯闪烁15次，刚好将30g的塑胶从20℃加热到270℃。已知该3D打印笔慢挡打印功率为</w:t>
      </w:r>
      <w:r>
        <w:rPr>
          <w:sz w:val="22"/>
          <w:szCs w:val="22"/>
        </w:rPr>
        <w:object>
          <v:shape id="_x0000_i1047" type="#_x0000_t75" alt="eqIdb091b7563af72b365d12ac2955ede4b1" style="width:58.05pt;height:15.8pt" o:ole="" coordsize="21600,21600" o:preferrelative="t" filled="f" stroked="f">
            <v:stroke joinstyle="miter"/>
            <v:imagedata r:id="rId61" o:title="eqIdb091b7563af72b365d12ac2955ede4b1"/>
            <o:lock v:ext="edit" aspectratio="t"/>
            <w10:anchorlock/>
          </v:shape>
          <o:OLEObject Type="Embed" ProgID="Equation.DSMT4" ShapeID="_x0000_i1047" DrawAspect="Content" ObjectID="_1468075747" r:id="rId62"/>
        </w:object>
      </w:r>
      <w:r>
        <w:rPr>
          <w:rFonts w:eastAsia="宋体"/>
          <w:b w:val="0"/>
          <w:i w:val="0"/>
          <w:sz w:val="22"/>
          <w:szCs w:val="22"/>
        </w:rPr>
        <w:t>是用于发热的定值电阻，塑胶的比热容为〔</w:t>
      </w:r>
      <w:r>
        <w:rPr>
          <w:sz w:val="22"/>
          <w:szCs w:val="22"/>
        </w:rPr>
        <w:object>
          <v:shape id="_x0000_i1048" type="#_x0000_t75" alt="eqIdb4a61e0af4e021191650acb645315403" style="width:76.55pt;height:17.8pt" o:ole="" coordsize="21600,21600" o:preferrelative="t" filled="f" stroked="f">
            <v:stroke joinstyle="miter"/>
            <v:imagedata r:id="rId63" o:title="eqIdb4a61e0af4e021191650acb645315403"/>
            <o:lock v:ext="edit" aspectratio="t"/>
            <w10:anchorlock/>
          </v:shape>
          <o:OLEObject Type="Embed" ProgID="Equation.DSMT4" ShapeID="_x0000_i1048" DrawAspect="Content" ObjectID="_1468075748" r:id="rId64"/>
        </w:object>
      </w:r>
      <w:r>
        <w:rPr>
          <w:rFonts w:eastAsia="宋体"/>
          <w:b w:val="0"/>
          <w:i w:val="0"/>
          <w:sz w:val="22"/>
          <w:szCs w:val="22"/>
        </w:rPr>
        <w:t>〕。</w:t>
      </w:r>
    </w:p>
    <w:p w14:paraId="05A4504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4429125" cy="1343025"/>
            <wp:effectExtent l="0" t="0" r="0" b="0"/>
            <wp:docPr id="100041" name="图片 100041" descr="@@@007d2936-6c63-4446-a62b-4a7f27739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007d2936-6c63-4446-a62b-4a7f2773936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DC0B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(1)求3D打印笔快挡打印时的电功率。</w:t>
      </w:r>
    </w:p>
    <w:p w14:paraId="12E49F7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(2)求3D打印笔快挡打印时的热效率。（结果精确到1%）</w:t>
      </w:r>
    </w:p>
    <w:p w14:paraId="615E925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(3)求</w:t>
      </w:r>
      <w:r>
        <w:rPr>
          <w:sz w:val="22"/>
          <w:szCs w:val="22"/>
        </w:rPr>
        <w:object>
          <v:shape id="_x0000_i1049" type="#_x0000_t75" alt="eqId9efc18a5bb2e53586331b2a58538a48b" style="width:11.4pt;height:17.4pt" o:ole="" coordsize="21600,21600" o:preferrelative="t" filled="f" stroked="f">
            <v:stroke joinstyle="miter"/>
            <v:imagedata r:id="rId26" o:title="eqId9efc18a5bb2e53586331b2a58538a48b"/>
            <o:lock v:ext="edit" aspectratio="t"/>
            <w10:anchorlock/>
          </v:shape>
          <o:OLEObject Type="Embed" ProgID="Equation.DSMT4" ShapeID="_x0000_i1049" DrawAspect="Content" ObjectID="_1468075749" r:id="rId66"/>
        </w:object>
      </w:r>
      <w:r>
        <w:rPr>
          <w:rFonts w:eastAsia="宋体"/>
          <w:b w:val="0"/>
          <w:i w:val="0"/>
          <w:sz w:val="22"/>
          <w:szCs w:val="22"/>
        </w:rPr>
        <w:t>的阻值。</w:t>
      </w:r>
    </w:p>
    <w:p w14:paraId="029D024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  <w:sectPr>
          <w:headerReference w:type="even" r:id="rId67"/>
          <w:footerReference w:type="even" r:id="rId68"/>
          <w:footerReference w:type="default" r:id="rId69"/>
          <w:headerReference w:type="first" r:id="rId70"/>
          <w:footerReference w:type="first" r:id="rId71"/>
          <w:pgSz w:w="11907" w:h="16839"/>
          <w:pgMar w:top="850" w:right="850" w:bottom="850" w:left="850" w:header="340" w:footer="425" w:gutter="0"/>
          <w:pgNumType w:fmt="decimal" w:start="1"/>
          <w:cols w:num="1" w:sep="1" w:space="425"/>
          <w:docGrid w:linePitch="312" w:charSpace="0"/>
        </w:sectPr>
      </w:pPr>
    </w:p>
    <w:p w14:paraId="61428C4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2025-2026学年九年级阶段性调研试题十八</w:t>
      </w:r>
    </w:p>
    <w:p w14:paraId="54C1AEA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第13-18章专题训练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0.62</w:t>
      </w:r>
    </w:p>
    <w:p w14:paraId="450F45D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center"/>
        <w:textAlignment w:val="center"/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</w:pPr>
      <w:r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  <w:t>参考答案</w:t>
      </w:r>
    </w:p>
    <w:tbl>
      <w:tblPr>
        <w:tblStyle w:val="TableNormal"/>
        <w:tblW w:w="5000" w:type="pct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947"/>
        <w:gridCol w:w="947"/>
        <w:gridCol w:w="947"/>
        <w:gridCol w:w="947"/>
        <w:gridCol w:w="947"/>
        <w:gridCol w:w="948"/>
        <w:gridCol w:w="948"/>
        <w:gridCol w:w="948"/>
        <w:gridCol w:w="948"/>
        <w:gridCol w:w="948"/>
        <w:gridCol w:w="948"/>
      </w:tblGrid>
      <w:tr w14:paraId="52A9DFFB">
        <w:tblPrEx>
          <w:tblW w:w="5000" w:type="pct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B096E8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题号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57EA31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7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568B51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8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D8A27D5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9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350BCA9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10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15D83F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11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51B2582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12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43D2410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13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22AD784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14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E1CA94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AE666E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 xml:space="preserve"> </w:t>
            </w:r>
          </w:p>
        </w:tc>
      </w:tr>
      <w:tr w14:paraId="738875DE">
        <w:tblPrEx>
          <w:tblW w:w="5000" w:type="pct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30F5699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答案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27FAA4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53AAF24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5BAA4C33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2D78D55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4ACD65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B96B66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3A196A3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BD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2DE72720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BD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A3B437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AABCE1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 xml:space="preserve"> </w:t>
            </w:r>
          </w:p>
        </w:tc>
      </w:tr>
    </w:tbl>
    <w:p w14:paraId="4C7FDF9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2"/>
          <w:szCs w:val="22"/>
        </w:rPr>
      </w:pPr>
    </w:p>
    <w:p w14:paraId="4EDEF26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1．     扩散     不停的做无规则运动</w:t>
      </w:r>
    </w:p>
    <w:p w14:paraId="72F9164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2．     凝固     B     B</w:t>
      </w:r>
    </w:p>
    <w:p w14:paraId="797D9B1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3．     电阻     用于制作输电导线（合理即可）</w:t>
      </w:r>
    </w:p>
    <w:p w14:paraId="467A048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4．     会     从A到B</w:t>
      </w:r>
    </w:p>
    <w:p w14:paraId="6CE0D21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5．     10     0.3</w:t>
      </w:r>
    </w:p>
    <w:p w14:paraId="199390B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6．     农田     水多、水的比热容又大     增大绿化面积</w:t>
      </w:r>
    </w:p>
    <w:p w14:paraId="50B323F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7．D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8．D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9．B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10．D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11．A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12．C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13．BD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14．BD</w:t>
      </w:r>
    </w:p>
    <w:p w14:paraId="57B43A2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15．</w:t>
      </w: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1638300" cy="1682115"/>
            <wp:effectExtent l="0" t="0" r="0" b="13335"/>
            <wp:docPr id="3" name="图片 3" descr="@@@0e65830e-8095-4deb-bb24-559e3f3b87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@@@0e65830e-8095-4deb-bb24-559e3f3b87c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16．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132965" cy="1338580"/>
            <wp:effectExtent l="0" t="0" r="635" b="13970"/>
            <wp:docPr id="1587695365" name="图片 1587695365" descr="@@@3ae6bf6f-5d86-4a84-b7cf-de8f9f323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695365" name="图片 1587695365" descr="@@@3ae6bf6f-5d86-4a84-b7cf-de8f9f3237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132965" cy="133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1B9D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17．(1)     乙、丙     水     小于</w:t>
      </w:r>
    </w:p>
    <w:p w14:paraId="538326B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     甲、乙     液体升高的温度     不变     偏小</w:t>
      </w:r>
    </w:p>
    <w:p w14:paraId="6210F35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18．(1)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228850" cy="1438275"/>
            <wp:effectExtent l="0" t="0" r="0" b="0"/>
            <wp:docPr id="1004262830" name="图片 1004262830" descr="@@@86f70050-c777-47c1-b5e1-4406f5384a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262830" name="图片 1004262830" descr="@@@86f70050-c777-47c1-b5e1-4406f5384a6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B48A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 xml:space="preserve">(2)     断开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 xml:space="preserve">     改变定值电阻两端电压</w:t>
      </w:r>
    </w:p>
    <w:p w14:paraId="26C3F3A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(3)电压一定，通过导体的电流与导体电阻成反比。</w:t>
      </w:r>
    </w:p>
    <w:p w14:paraId="22A1C5C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 xml:space="preserve">(4)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 xml:space="preserve">     滑动变阻器阻值太小</w:t>
      </w:r>
    </w:p>
    <w:p w14:paraId="25E309C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19．(1)     气球膨胀的程度大小     C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  </w:t>
      </w:r>
      <w:r>
        <w:rPr>
          <w:rFonts w:eastAsia="宋体"/>
          <w:b w:val="0"/>
          <w:i w:val="0"/>
          <w:sz w:val="22"/>
          <w:szCs w:val="22"/>
        </w:rPr>
        <w:t>(2)电阻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(3)B</w:t>
      </w:r>
    </w:p>
    <w:p w14:paraId="13D3E42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(4)     甲     甲装置气体的热胀冷缩效果比液体更明显，实验现象更直观，实验时间更短。</w:t>
      </w:r>
    </w:p>
    <w:p w14:paraId="7C0DFF4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682EADB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46C09FA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bookmarkStart w:id="0" w:name="_GoBack"/>
      <w:bookmarkEnd w:id="0"/>
    </w:p>
    <w:p w14:paraId="1D34253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20．(1)     化学     内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 </w:t>
      </w:r>
      <w:r>
        <w:rPr>
          <w:rFonts w:eastAsia="宋体"/>
          <w:b w:val="0"/>
          <w:i w:val="0"/>
          <w:sz w:val="22"/>
          <w:szCs w:val="22"/>
        </w:rPr>
        <w:t>(2)</w:t>
      </w:r>
      <w:r>
        <w:rPr>
          <w:sz w:val="22"/>
          <w:szCs w:val="22"/>
        </w:rPr>
        <w:object>
          <v:shape id="_x0000_i1050" type="#_x0000_t75" alt="eqId9cf17a2fdc41f4dd5e0b1418f3761a60" style="width:49.25pt;height:13.75pt" o:ole="" coordsize="21600,21600" o:preferrelative="t" filled="f" stroked="f">
            <v:stroke joinstyle="miter"/>
            <v:imagedata r:id="rId75" o:title="eqId9cf17a2fdc41f4dd5e0b1418f3761a60"/>
            <o:lock v:ext="edit" aspectratio="t"/>
            <w10:anchorlock/>
          </v:shape>
          <o:OLEObject Type="Embed" ProgID="Equation.DSMT4" ShapeID="_x0000_i1050" DrawAspect="Content" ObjectID="_1468075750" r:id="rId76"/>
        </w:object>
      </w:r>
      <w:r>
        <w:rPr>
          <w:rFonts w:hint="eastAsia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(3)</w:t>
      </w:r>
      <w:r>
        <w:rPr>
          <w:sz w:val="22"/>
          <w:szCs w:val="22"/>
        </w:rPr>
        <w:object>
          <v:shape id="_x0000_i1051" type="#_x0000_t75" alt="eqId5068f0071646a5294e8e5339ef2f486f" style="width:22.85pt;height:12.4pt" o:ole="" coordsize="21600,21600" o:preferrelative="t" filled="f" stroked="f">
            <v:stroke joinstyle="miter"/>
            <v:imagedata r:id="rId77" o:title="eqId5068f0071646a5294e8e5339ef2f486f"/>
            <o:lock v:ext="edit" aspectratio="t"/>
            <w10:anchorlock/>
          </v:shape>
          <o:OLEObject Type="Embed" ProgID="Equation.DSMT4" ShapeID="_x0000_i1051" DrawAspect="Content" ObjectID="_1468075751" r:id="rId78"/>
        </w:object>
      </w:r>
    </w:p>
    <w:p w14:paraId="76546FB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【详解】（1）航空煤油作为燃料，其燃烧过程是一个化学反应，将储存在燃料分子中的化学能释放出来，转化为高温高压燃气的内能。</w:t>
      </w:r>
    </w:p>
    <w:p w14:paraId="7ED3165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（2）航空煤油完全燃烧放出的热量为</w:t>
      </w:r>
      <w:r>
        <w:rPr>
          <w:color w:val="auto"/>
          <w:sz w:val="18"/>
          <w:szCs w:val="20"/>
        </w:rPr>
        <w:object>
          <v:shape id="_x0000_i1052" type="#_x0000_t75" alt="eqId4bf2d97511c7aaf14ef20245dfa8a3f1" style="width:205.9pt;height:17.7pt" o:ole="" coordsize="21600,21600" o:preferrelative="t" filled="f" stroked="f">
            <v:stroke joinstyle="miter"/>
            <v:imagedata r:id="rId79" o:title="eqId4bf2d97511c7aaf14ef20245dfa8a3f1"/>
            <o:lock v:ext="edit" aspectratio="t"/>
            <w10:anchorlock/>
          </v:shape>
          <o:OLEObject Type="Embed" ProgID="Equation.DSMT4" ShapeID="_x0000_i1052" DrawAspect="Content" ObjectID="_1468075752" r:id="rId80"/>
        </w:object>
      </w:r>
    </w:p>
    <w:p w14:paraId="4877AFD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（3）发动机做的有用功为</w:t>
      </w:r>
      <w:r>
        <w:rPr>
          <w:color w:val="auto"/>
          <w:sz w:val="18"/>
          <w:szCs w:val="20"/>
        </w:rPr>
        <w:object>
          <v:shape id="_x0000_i1053" type="#_x0000_t75" alt="eqIdfead531f4affa5ea0217f6c5b8deef6c" style="width:207.65pt;height:17.7pt" o:ole="" coordsize="21600,21600" o:preferrelative="t" filled="f" stroked="f">
            <v:stroke joinstyle="miter"/>
            <v:imagedata r:id="rId81" o:title="eqIdfead531f4affa5ea0217f6c5b8deef6c"/>
            <o:lock v:ext="edit" aspectratio="t"/>
            <w10:anchorlock/>
          </v:shape>
          <o:OLEObject Type="Embed" ProgID="Equation.DSMT4" ShapeID="_x0000_i1053" DrawAspect="Content" ObjectID="_1468075753" r:id="rId82"/>
        </w:object>
      </w:r>
    </w:p>
    <w:p w14:paraId="49530E1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该发动机的热机效率是</w:t>
      </w:r>
      <w:r>
        <w:rPr>
          <w:color w:val="auto"/>
          <w:sz w:val="18"/>
          <w:szCs w:val="20"/>
        </w:rPr>
        <w:object>
          <v:shape id="_x0000_i1054" type="#_x0000_t75" alt="eqId3d7ff0791ca63a4a391b598cc12018d4" style="width:198.85pt;height:32.45pt" o:ole="" coordsize="21600,21600" o:preferrelative="t" filled="f" stroked="f">
            <v:stroke joinstyle="miter"/>
            <v:imagedata r:id="rId83" o:title="eqId3d7ff0791ca63a4a391b598cc12018d4"/>
            <o:lock v:ext="edit" aspectratio="t"/>
            <w10:anchorlock/>
          </v:shape>
          <o:OLEObject Type="Embed" ProgID="Equation.DSMT4" ShapeID="_x0000_i1054" DrawAspect="Content" ObjectID="_1468075754" r:id="rId84"/>
        </w:object>
      </w:r>
    </w:p>
    <w:p w14:paraId="01C0030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21．(1)80W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(2)83%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(3)</w:t>
      </w:r>
      <w:r>
        <w:rPr>
          <w:sz w:val="22"/>
          <w:szCs w:val="22"/>
        </w:rPr>
        <w:object>
          <v:shape id="_x0000_i1055" type="#_x0000_t75" alt="eqId698cfcfad1fc84e15c009ddecdfe5a82" style="width:31.65pt;height:12.1pt" o:ole="" coordsize="21600,21600" o:preferrelative="t" filled="f" stroked="f">
            <v:stroke joinstyle="miter"/>
            <v:imagedata r:id="rId85" o:title="eqId698cfcfad1fc84e15c009ddecdfe5a82"/>
            <o:lock v:ext="edit" aspectratio="t"/>
            <w10:anchorlock/>
          </v:shape>
          <o:OLEObject Type="Embed" ProgID="Equation.DSMT4" ShapeID="_x0000_i1055" DrawAspect="Content" ObjectID="_1468075755" r:id="rId86"/>
        </w:object>
      </w:r>
    </w:p>
    <w:p w14:paraId="4496178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【详解】（1）根据电能表参数“3000 imp/(kW·h)”，可知电能表指示灯每闪烁1次，电路消耗的电能为 W₀ = 1/3000 kW·h。</w:t>
      </w:r>
    </w:p>
    <w:p w14:paraId="248B774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快挡打印时，电能表指示灯闪烁15次，消耗的总电能为：</w:t>
      </w:r>
    </w:p>
    <w:p w14:paraId="6B34DA9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18"/>
          <w:szCs w:val="20"/>
        </w:rPr>
      </w:pPr>
      <w:r>
        <w:rPr>
          <w:color w:val="auto"/>
          <w:sz w:val="18"/>
          <w:szCs w:val="20"/>
        </w:rPr>
        <w:object>
          <v:shape id="_x0000_i1056" type="#_x0000_t75" alt="eqIdf10a79aafddd2fa3fa277f4ed83deae9" style="width:205.9pt;height:17.7pt" o:ole="" coordsize="21600,21600" o:preferrelative="t" filled="f" stroked="f">
            <v:stroke joinstyle="miter"/>
            <v:imagedata r:id="rId87" o:title="eqIdf10a79aafddd2fa3fa277f4ed83deae9"/>
            <o:lock v:ext="edit" aspectratio="t"/>
            <w10:anchorlock/>
          </v:shape>
          <o:OLEObject Type="Embed" ProgID="Equation.DSMT4" ShapeID="_x0000_i1056" DrawAspect="Content" ObjectID="_1468075756" r:id="rId88"/>
        </w:object>
      </w:r>
    </w:p>
    <w:p w14:paraId="76B4EE2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将电能单位换算为焦耳：</w:t>
      </w:r>
    </w:p>
    <w:p w14:paraId="029A419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18"/>
          <w:szCs w:val="20"/>
        </w:rPr>
      </w:pPr>
      <w:r>
        <w:rPr>
          <w:color w:val="auto"/>
          <w:sz w:val="18"/>
          <w:szCs w:val="20"/>
        </w:rPr>
        <w:object>
          <v:shape id="_x0000_i1057" type="#_x0000_t75" alt="eqId8846d64fcaf54269d3e67ab47f7a8f05" style="width:212.05pt;height:17.7pt" o:ole="" coordsize="21600,21600" o:preferrelative="t" filled="f" stroked="f">
            <v:stroke joinstyle="miter"/>
            <v:imagedata r:id="rId89" o:title="eqId8846d64fcaf54269d3e67ab47f7a8f05"/>
            <o:lock v:ext="edit" aspectratio="t"/>
            <w10:anchorlock/>
          </v:shape>
          <o:OLEObject Type="Embed" ProgID="Equation.DSMT4" ShapeID="_x0000_i1057" DrawAspect="Content" ObjectID="_1468075757" r:id="rId90"/>
        </w:object>
      </w:r>
    </w:p>
    <w:p w14:paraId="2EFE1D3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快挡打印时的时间 t = 225 s。</w:t>
      </w:r>
    </w:p>
    <w:p w14:paraId="3F1E8F0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3D打印笔快挡打印时的电功率为：</w:t>
      </w:r>
    </w:p>
    <w:p w14:paraId="4081706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18"/>
          <w:szCs w:val="20"/>
        </w:rPr>
      </w:pPr>
      <w:r>
        <w:rPr>
          <w:color w:val="auto"/>
          <w:sz w:val="18"/>
          <w:szCs w:val="20"/>
        </w:rPr>
        <w:object>
          <v:shape id="_x0000_i1058" type="#_x0000_t75" alt="eqId9e0fb37024368d2988d44e562503387c" style="width:144.3pt;height:16.45pt" o:ole="" coordsize="21600,21600" o:preferrelative="t" filled="f" stroked="f">
            <v:stroke joinstyle="miter"/>
            <v:imagedata r:id="rId91" o:title="eqId9e0fb37024368d2988d44e562503387c"/>
            <o:lock v:ext="edit" aspectratio="t"/>
            <w10:anchorlock/>
          </v:shape>
          <o:OLEObject Type="Embed" ProgID="Equation.DSMT4" ShapeID="_x0000_i1058" DrawAspect="Content" ObjectID="_1468075758" r:id="rId92"/>
        </w:object>
      </w:r>
    </w:p>
    <w:p w14:paraId="1A080F0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（2）塑胶的质量m =30g= 0.03kg，温度从t₀ = 20℃升高到t = 270℃。</w:t>
      </w:r>
    </w:p>
    <w:p w14:paraId="6C1B201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塑胶吸收的热量为：</w:t>
      </w:r>
    </w:p>
    <w:p w14:paraId="287BB09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18"/>
          <w:szCs w:val="20"/>
        </w:rPr>
      </w:pPr>
      <w:r>
        <w:rPr>
          <w:color w:val="auto"/>
          <w:sz w:val="18"/>
          <w:szCs w:val="20"/>
        </w:rPr>
        <w:object>
          <v:shape id="_x0000_i1059" type="#_x0000_t75" alt="eqIdf2a8fa78d0f67d21c61ce41f105db5d7" style="width:305.35pt;height:17.8pt" o:ole="" coordsize="21600,21600" o:preferrelative="t" filled="f" stroked="f">
            <v:stroke joinstyle="miter"/>
            <v:imagedata r:id="rId93" o:title="eqIdf2a8fa78d0f67d21c61ce41f105db5d7"/>
            <o:lock v:ext="edit" aspectratio="t"/>
            <w10:anchorlock/>
          </v:shape>
          <o:OLEObject Type="Embed" ProgID="Equation.DSMT4" ShapeID="_x0000_i1059" DrawAspect="Content" ObjectID="_1468075759" r:id="rId94"/>
        </w:object>
      </w:r>
    </w:p>
    <w:p w14:paraId="3D8F738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快挡打印时消耗的总电能W = 18000 J 。</w:t>
      </w:r>
    </w:p>
    <w:p w14:paraId="25314CB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3D打印笔快挡打印时的热效率为：</w:t>
      </w:r>
      <w:r>
        <w:rPr>
          <w:color w:val="auto"/>
          <w:sz w:val="18"/>
          <w:szCs w:val="20"/>
        </w:rPr>
        <w:object>
          <v:shape id="_x0000_i1060" type="#_x0000_t75" alt="eqIdec2a20c4fe33846b17d4b1b38f4a9a9e" style="width:244.6pt;height:17.8pt" o:ole="" coordsize="21600,21600" o:preferrelative="t" filled="f" stroked="f">
            <v:stroke joinstyle="miter"/>
            <v:imagedata r:id="rId95" o:title="eqIdec2a20c4fe33846b17d4b1b38f4a9a9e"/>
            <o:lock v:ext="edit" aspectratio="t"/>
            <w10:anchorlock/>
          </v:shape>
          <o:OLEObject Type="Embed" ProgID="Equation.DSMT4" ShapeID="_x0000_i1060" DrawAspect="Content" ObjectID="_1468075760" r:id="rId96"/>
        </w:object>
      </w:r>
    </w:p>
    <w:p w14:paraId="271AC9B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根据题目要求，结果精确到1%，所以η ≈ 83%。</w:t>
      </w:r>
    </w:p>
    <w:p w14:paraId="36C610D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（3）由电路图乙可知，当开关S接2时，只有电阻R₂接入电路，电路中电阻最小，根据</w:t>
      </w:r>
      <w:r>
        <w:rPr>
          <w:color w:val="auto"/>
          <w:sz w:val="18"/>
          <w:szCs w:val="20"/>
        </w:rPr>
        <w:object>
          <v:shape id="_x0000_i1061" type="#_x0000_t75" alt="eqId8cc7f73693d8680340312bdb156902c9" style="width:46.6pt;height:12.45pt" o:ole="" coordsize="21600,21600" o:preferrelative="t" filled="f" stroked="f">
            <v:stroke joinstyle="miter"/>
            <v:imagedata r:id="rId97" o:title="eqId8cc7f73693d8680340312bdb156902c9"/>
            <o:lock v:ext="edit" aspectratio="t"/>
            <w10:anchorlock/>
          </v:shape>
          <o:OLEObject Type="Embed" ProgID="Equation.DSMT4" ShapeID="_x0000_i1061" DrawAspect="Content" ObjectID="_1468075761" r:id="rId98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可知，此时功率最大，为快挡。当开关S接3时，电阻R₁和R₂串联接入电路，电路中电阻最大，功率最小，为慢挡。</w:t>
      </w:r>
    </w:p>
    <w:p w14:paraId="095AD51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家庭电路电压</w:t>
      </w:r>
      <w:r>
        <w:rPr>
          <w:color w:val="auto"/>
          <w:sz w:val="18"/>
          <w:szCs w:val="20"/>
        </w:rPr>
        <w:object>
          <v:shape id="_x0000_i1062" type="#_x0000_t75" alt="eqIdf0039c3e46c8bc1c57a5871a05f9931f" style="width:45.7pt;height:12.6pt" o:ole="" coordsize="21600,21600" o:preferrelative="t" filled="f" stroked="f">
            <v:stroke joinstyle="miter"/>
            <v:imagedata r:id="rId99" o:title="eqIdf0039c3e46c8bc1c57a5871a05f9931f"/>
            <o:lock v:ext="edit" aspectratio="t"/>
            <w10:anchorlock/>
          </v:shape>
          <o:OLEObject Type="Embed" ProgID="Equation.DSMT4" ShapeID="_x0000_i1062" DrawAspect="Content" ObjectID="_1468075762" r:id="rId100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。</w:t>
      </w:r>
    </w:p>
    <w:p w14:paraId="33E8336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 xml:space="preserve">快挡时，功率 </w:t>
      </w:r>
      <w:r>
        <w:rPr>
          <w:color w:val="auto"/>
          <w:sz w:val="18"/>
          <w:szCs w:val="20"/>
        </w:rPr>
        <w:object>
          <v:shape id="_x0000_i1063" type="#_x0000_t75" alt="eqId1f1704afd580e44feecaf1b150af9dfb" style="width:46.6pt;height:16.4pt" o:ole="" coordsize="21600,21600" o:preferrelative="t" filled="f" stroked="f">
            <v:stroke joinstyle="miter"/>
            <v:imagedata r:id="rId101" o:title="eqId1f1704afd580e44feecaf1b150af9dfb"/>
            <o:lock v:ext="edit" aspectratio="t"/>
            <w10:anchorlock/>
          </v:shape>
          <o:OLEObject Type="Embed" ProgID="Equation.DSMT4" ShapeID="_x0000_i1063" DrawAspect="Content" ObjectID="_1468075763" r:id="rId102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，则电阻R₂的阻值为：</w:t>
      </w:r>
      <w:r>
        <w:rPr>
          <w:color w:val="auto"/>
          <w:sz w:val="18"/>
          <w:szCs w:val="20"/>
        </w:rPr>
        <w:object>
          <v:shape id="_x0000_i1064" type="#_x0000_t75" alt="eqId8884a50679d16b6b57bbbac3353a9d31" style="width:163.65pt;height:17.7pt" o:ole="" coordsize="21600,21600" o:preferrelative="t" filled="f" stroked="f">
            <v:stroke joinstyle="miter"/>
            <v:imagedata r:id="rId103" o:title="eqId8884a50679d16b6b57bbbac3353a9d31"/>
            <o:lock v:ext="edit" aspectratio="t"/>
            <w10:anchorlock/>
          </v:shape>
          <o:OLEObject Type="Embed" ProgID="Equation.DSMT4" ShapeID="_x0000_i1064" DrawAspect="Content" ObjectID="_1468075764" r:id="rId104"/>
        </w:object>
      </w:r>
    </w:p>
    <w:p w14:paraId="3C09B07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 xml:space="preserve">慢挡时，功率 </w:t>
      </w:r>
      <w:r>
        <w:rPr>
          <w:color w:val="auto"/>
          <w:sz w:val="18"/>
          <w:szCs w:val="20"/>
        </w:rPr>
        <w:object>
          <v:shape id="_x0000_i1065" type="#_x0000_t75" alt="eqIdfe131e757c131328299d6e8b1cc3177a" style="width:47.5pt;height:16.5pt" o:ole="" coordsize="21600,21600" o:preferrelative="t" filled="f" stroked="f">
            <v:stroke joinstyle="miter"/>
            <v:imagedata r:id="rId105" o:title="eqIdfe131e757c131328299d6e8b1cc3177a"/>
            <o:lock v:ext="edit" aspectratio="t"/>
            <w10:anchorlock/>
          </v:shape>
          <o:OLEObject Type="Embed" ProgID="Equation.DSMT4" ShapeID="_x0000_i1065" DrawAspect="Content" ObjectID="_1468075765" r:id="rId106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，电路的总电阻为：</w:t>
      </w:r>
      <w:r>
        <w:rPr>
          <w:color w:val="auto"/>
          <w:sz w:val="18"/>
          <w:szCs w:val="20"/>
        </w:rPr>
        <w:object>
          <v:shape id="_x0000_i1066" type="#_x0000_t75" alt="eqIdde57cea2646f59e838296d75c7b8dcca" style="width:173.35pt;height:17.8pt" o:ole="" coordsize="21600,21600" o:preferrelative="t" filled="f" stroked="f">
            <v:stroke joinstyle="miter"/>
            <v:imagedata r:id="rId107" o:title="eqIdde57cea2646f59e838296d75c7b8dcca"/>
            <o:lock v:ext="edit" aspectratio="t"/>
            <w10:anchorlock/>
          </v:shape>
          <o:OLEObject Type="Embed" ProgID="Equation.DSMT4" ShapeID="_x0000_i1066" DrawAspect="Content" ObjectID="_1468075766" r:id="rId108"/>
        </w:object>
      </w:r>
    </w:p>
    <w:p w14:paraId="7E24B8F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因为慢挡时</w:t>
      </w:r>
      <w:r>
        <w:rPr>
          <w:color w:val="auto"/>
          <w:sz w:val="18"/>
          <w:szCs w:val="20"/>
        </w:rPr>
        <w:object>
          <v:shape id="_x0000_i1067" type="#_x0000_t75" alt="eqId5d0efe726d2002e3dd9b556af6cc7a83" style="width:11.4pt;height:16.1pt" o:ole="" coordsize="21600,21600" o:preferrelative="t" filled="f" stroked="f">
            <v:stroke joinstyle="miter"/>
            <v:imagedata r:id="rId109" o:title="eqId5d0efe726d2002e3dd9b556af6cc7a83"/>
            <o:lock v:ext="edit" aspectratio="t"/>
            <w10:anchorlock/>
          </v:shape>
          <o:OLEObject Type="Embed" ProgID="Equation.DSMT4" ShapeID="_x0000_i1067" DrawAspect="Content" ObjectID="_1468075767" r:id="rId110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和</w:t>
      </w:r>
      <w:r>
        <w:rPr>
          <w:color w:val="auto"/>
          <w:sz w:val="18"/>
          <w:szCs w:val="20"/>
        </w:rPr>
        <w:object>
          <v:shape id="_x0000_i1068" type="#_x0000_t75" alt="eqIdf6dde0c384b3fccacf91ef1b4fe89fe4" style="width:13.2pt;height:15.8pt" o:ole="" coordsize="21600,21600" o:preferrelative="t" filled="f" stroked="f">
            <v:stroke joinstyle="miter"/>
            <v:imagedata r:id="rId111" o:title="eqIdf6dde0c384b3fccacf91ef1b4fe89fe4"/>
            <o:lock v:ext="edit" aspectratio="t"/>
            <w10:anchorlock/>
          </v:shape>
          <o:OLEObject Type="Embed" ProgID="Equation.DSMT4" ShapeID="_x0000_i1068" DrawAspect="Content" ObjectID="_1468075768" r:id="rId112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 xml:space="preserve">串联，所以 </w:t>
      </w:r>
      <w:r>
        <w:rPr>
          <w:color w:val="auto"/>
          <w:sz w:val="18"/>
          <w:szCs w:val="20"/>
        </w:rPr>
        <w:object>
          <v:shape id="_x0000_i1069" type="#_x0000_t75" alt="eqId3e85a9ab6ce9b796819c34dc6317e9e7" style="width:55.4pt;height:15.8pt" o:ole="" coordsize="21600,21600" o:preferrelative="t" filled="f" stroked="f">
            <v:stroke joinstyle="miter"/>
            <v:imagedata r:id="rId113" o:title="eqId3e85a9ab6ce9b796819c34dc6317e9e7"/>
            <o:lock v:ext="edit" aspectratio="t"/>
            <w10:anchorlock/>
          </v:shape>
          <o:OLEObject Type="Embed" ProgID="Equation.DSMT4" ShapeID="_x0000_i1069" DrawAspect="Content" ObjectID="_1468075769" r:id="rId114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。</w:t>
      </w:r>
    </w:p>
    <w:p w14:paraId="319EFA0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则电阻</w:t>
      </w:r>
      <w:r>
        <w:rPr>
          <w:color w:val="auto"/>
          <w:sz w:val="18"/>
          <w:szCs w:val="20"/>
        </w:rPr>
        <w:object>
          <v:shape id="_x0000_i1070" type="#_x0000_t75" alt="eqId5d0efe726d2002e3dd9b556af6cc7a83" style="width:11.4pt;height:16.1pt" o:ole="" coordsize="21600,21600" o:preferrelative="t" filled="f" stroked="f">
            <v:stroke joinstyle="miter"/>
            <v:imagedata r:id="rId109" o:title="eqId5d0efe726d2002e3dd9b556af6cc7a83"/>
            <o:lock v:ext="edit" aspectratio="t"/>
            <w10:anchorlock/>
          </v:shape>
          <o:OLEObject Type="Embed" ProgID="Equation.DSMT4" ShapeID="_x0000_i1070" DrawAspect="Content" ObjectID="_1468075770" r:id="rId115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的阻值为：</w:t>
      </w:r>
      <w:r>
        <w:rPr>
          <w:color w:val="auto"/>
          <w:sz w:val="18"/>
          <w:szCs w:val="20"/>
        </w:rPr>
        <w:object>
          <v:shape id="_x0000_i1071" type="#_x0000_t75" alt="eqId5bc2e103817c3a7fd08e56d256c9a883" style="width:167.2pt;height:15.85pt" o:ole="" coordsize="21600,21600" o:preferrelative="t" filled="f" stroked="f">
            <v:stroke joinstyle="miter"/>
            <v:imagedata r:id="rId116" o:title="eqId5bc2e103817c3a7fd08e56d256c9a883"/>
            <o:lock v:ext="edit" aspectratio="t"/>
            <w10:anchorlock/>
          </v:shape>
          <o:OLEObject Type="Embed" ProgID="Equation.DSMT4" ShapeID="_x0000_i1071" DrawAspect="Content" ObjectID="_1468075771" r:id="rId117"/>
        </w:object>
      </w:r>
    </w:p>
    <w:p w14:paraId="17F1CE4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2"/>
        </w:rPr>
      </w:pPr>
    </w:p>
    <w:sectPr>
      <w:headerReference w:type="default" r:id="rId118"/>
      <w:footerReference w:type="even" r:id="rId119"/>
      <w:footerReference w:type="default" r:id="rId120"/>
      <w:footerReference w:type="first" r:id="rId121"/>
      <w:pgSz w:w="11907" w:h="16839"/>
      <w:pgMar w:top="850" w:right="850" w:bottom="850" w:left="850" w:header="851" w:footer="992" w:gutter="0"/>
      <w:pgNumType w:fmt="decimal" w:start="1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68B5315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6462EE7">
    <w:pPr>
      <w:jc w:val="left"/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49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3FFC07C9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0" type="#_x0000_t136" alt="学科网 zxxk.com" style="width:2.85pt;height:2.85pt;margin-top:407.9pt;margin-left:158.95pt;mso-position-horizontal-relative:margin;mso-position-vertical-relative:margin;position:absolute;rotation:315;z-index:-251654144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1" type="#_x0000_t75" alt="学科网 zxxk.com" style="width:0.05pt;height:0.05pt;margin-top:-20.75pt;margin-left:64.05pt;position:absolute;z-index:25166438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1D90238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4FF0332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416BF6E">
    <w:pPr>
      <w:jc w:val="center"/>
    </w:pPr>
    <w:r>
      <w:rPr>
        <w:sz w:val="21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>PAGE</w:instrText>
                          </w:r>
                          <w:r>
                            <w:fldChar w:fldCharType="separate"/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4" type="#_x0000_t202" style="width:2in;height:2in;margin-top:0;margin-left:0;mso-height-relative:page;mso-position-horizontal:center;mso-position-horizontal-relative:margin;mso-width-relative:page;mso-wrap-style:none;position:absolute;z-index:251661312" coordsize="21600,21600" filled="f" stroked="f">
              <o:lock v:ext="edit" aspectratio="f"/>
              <v:textbox style="mso-fit-shape-to-text:t" inset="0,0,0,0">
                <w:txbxContent>
                  <w:p w14:paraId="759B8897">
                    <w:pPr>
                      <w:jc w:val="center"/>
                    </w:pPr>
                    <w:r>
                      <w:fldChar w:fldCharType="begin"/>
                    </w:r>
                    <w:r>
                      <w:instrText>PAGE</w:instrText>
                    </w:r>
                    <w:r>
                      <w:fldChar w:fldCharType="separate"/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5" type="#_x0000_t136" alt="学科网 zxxk.com" style="width:2.85pt;height:2.85pt;margin-top:407.9pt;margin-left:158.95pt;mso-position-horizontal-relative:margin;mso-position-vertical-relative:margin;position:absolute;rotation:315;z-index:-25165312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6" type="#_x0000_t75" alt="学科网 zxxk.com" style="width:0.05pt;height:0.05pt;margin-top:-20.75pt;margin-left:64.05pt;position:absolute;z-index:251665408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56EE795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1D60DB2">
    <w:r>
      <w:drawing>
        <wp:inline distT="0" distB="0" distL="114300" distR="114300">
          <wp:extent cx="3114040" cy="2228215"/>
          <wp:effectExtent l="0" t="0" r="10160" b="635"/>
          <wp:docPr id="100056" name="图片 1000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56" name="图片 100056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C1FB04B">
    <w:r>
      <w:drawing>
        <wp:inline distT="0" distB="0" distL="114300" distR="114300">
          <wp:extent cx="3114040" cy="2228215"/>
          <wp:effectExtent l="0" t="0" r="10160" b="635"/>
          <wp:docPr id="100054" name="图片 1000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54" name="图片 100054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52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3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B62A44C2"/>
    <w:multiLevelType w:val="singleLevel"/>
    <w:tmpl w:val="B62A44C2"/>
    <w:lvl w:ilvl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mirrorMargin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151FC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02FC6"/>
    <w:rsid w:val="00C806B0"/>
    <w:rsid w:val="00E476EE"/>
    <w:rsid w:val="00EF035E"/>
    <w:rsid w:val="00F16B29"/>
    <w:rsid w:val="00FA429B"/>
    <w:rsid w:val="0E6B25E0"/>
    <w:rsid w:val="28DA4193"/>
    <w:rsid w:val="2BFA09B4"/>
    <w:rsid w:val="5C1E74D0"/>
    <w:rsid w:val="60EE6452"/>
    <w:rsid w:val="63231E86"/>
    <w:rsid w:val="69B760D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/>
    <w:lsdException w:name="footer" w:semiHidden="0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3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wmf" /><Relationship Id="rId100" Type="http://schemas.openxmlformats.org/officeDocument/2006/relationships/oleObject" Target="embeddings/oleObject38.bin" /><Relationship Id="rId101" Type="http://schemas.openxmlformats.org/officeDocument/2006/relationships/image" Target="media/image55.wmf" /><Relationship Id="rId102" Type="http://schemas.openxmlformats.org/officeDocument/2006/relationships/oleObject" Target="embeddings/oleObject39.bin" /><Relationship Id="rId103" Type="http://schemas.openxmlformats.org/officeDocument/2006/relationships/image" Target="media/image56.wmf" /><Relationship Id="rId104" Type="http://schemas.openxmlformats.org/officeDocument/2006/relationships/oleObject" Target="embeddings/oleObject40.bin" /><Relationship Id="rId105" Type="http://schemas.openxmlformats.org/officeDocument/2006/relationships/image" Target="media/image57.wmf" /><Relationship Id="rId106" Type="http://schemas.openxmlformats.org/officeDocument/2006/relationships/oleObject" Target="embeddings/oleObject41.bin" /><Relationship Id="rId107" Type="http://schemas.openxmlformats.org/officeDocument/2006/relationships/image" Target="media/image58.wmf" /><Relationship Id="rId108" Type="http://schemas.openxmlformats.org/officeDocument/2006/relationships/oleObject" Target="embeddings/oleObject42.bin" /><Relationship Id="rId109" Type="http://schemas.openxmlformats.org/officeDocument/2006/relationships/image" Target="media/image59.wmf" /><Relationship Id="rId11" Type="http://schemas.openxmlformats.org/officeDocument/2006/relationships/oleObject" Target="embeddings/oleObject1.bin" /><Relationship Id="rId110" Type="http://schemas.openxmlformats.org/officeDocument/2006/relationships/oleObject" Target="embeddings/oleObject43.bin" /><Relationship Id="rId111" Type="http://schemas.openxmlformats.org/officeDocument/2006/relationships/image" Target="media/image60.wmf" /><Relationship Id="rId112" Type="http://schemas.openxmlformats.org/officeDocument/2006/relationships/oleObject" Target="embeddings/oleObject44.bin" /><Relationship Id="rId113" Type="http://schemas.openxmlformats.org/officeDocument/2006/relationships/image" Target="media/image61.wmf" /><Relationship Id="rId114" Type="http://schemas.openxmlformats.org/officeDocument/2006/relationships/oleObject" Target="embeddings/oleObject45.bin" /><Relationship Id="rId115" Type="http://schemas.openxmlformats.org/officeDocument/2006/relationships/oleObject" Target="embeddings/oleObject46.bin" /><Relationship Id="rId116" Type="http://schemas.openxmlformats.org/officeDocument/2006/relationships/image" Target="media/image62.wmf" /><Relationship Id="rId117" Type="http://schemas.openxmlformats.org/officeDocument/2006/relationships/oleObject" Target="embeddings/oleObject47.bin" /><Relationship Id="rId118" Type="http://schemas.openxmlformats.org/officeDocument/2006/relationships/header" Target="header3.xml" /><Relationship Id="rId119" Type="http://schemas.openxmlformats.org/officeDocument/2006/relationships/footer" Target="footer4.xml" /><Relationship Id="rId12" Type="http://schemas.openxmlformats.org/officeDocument/2006/relationships/image" Target="media/image6.wmf" /><Relationship Id="rId120" Type="http://schemas.openxmlformats.org/officeDocument/2006/relationships/footer" Target="footer5.xml" /><Relationship Id="rId121" Type="http://schemas.openxmlformats.org/officeDocument/2006/relationships/footer" Target="footer6.xml" /><Relationship Id="rId122" Type="http://schemas.openxmlformats.org/officeDocument/2006/relationships/theme" Target="theme/theme1.xml" /><Relationship Id="rId123" Type="http://schemas.openxmlformats.org/officeDocument/2006/relationships/numbering" Target="numbering.xml" /><Relationship Id="rId124" Type="http://schemas.openxmlformats.org/officeDocument/2006/relationships/styles" Target="styles.xml" /><Relationship Id="rId13" Type="http://schemas.openxmlformats.org/officeDocument/2006/relationships/oleObject" Target="embeddings/oleObject2.bin" /><Relationship Id="rId14" Type="http://schemas.openxmlformats.org/officeDocument/2006/relationships/oleObject" Target="embeddings/oleObject3.bin" /><Relationship Id="rId15" Type="http://schemas.openxmlformats.org/officeDocument/2006/relationships/oleObject" Target="embeddings/oleObject4.bin" /><Relationship Id="rId16" Type="http://schemas.openxmlformats.org/officeDocument/2006/relationships/oleObject" Target="embeddings/oleObject5.bin" /><Relationship Id="rId17" Type="http://schemas.openxmlformats.org/officeDocument/2006/relationships/oleObject" Target="embeddings/oleObject6.bin" /><Relationship Id="rId18" Type="http://schemas.openxmlformats.org/officeDocument/2006/relationships/oleObject" Target="embeddings/oleObject7.bin" /><Relationship Id="rId19" Type="http://schemas.openxmlformats.org/officeDocument/2006/relationships/image" Target="media/image7.png" /><Relationship Id="rId2" Type="http://schemas.openxmlformats.org/officeDocument/2006/relationships/webSettings" Target="webSettings.xml" /><Relationship Id="rId20" Type="http://schemas.openxmlformats.org/officeDocument/2006/relationships/image" Target="media/image8.png" /><Relationship Id="rId21" Type="http://schemas.openxmlformats.org/officeDocument/2006/relationships/image" Target="media/image9.png" /><Relationship Id="rId22" Type="http://schemas.openxmlformats.org/officeDocument/2006/relationships/image" Target="media/image10.png" /><Relationship Id="rId23" Type="http://schemas.openxmlformats.org/officeDocument/2006/relationships/image" Target="media/image11.png" /><Relationship Id="rId24" Type="http://schemas.openxmlformats.org/officeDocument/2006/relationships/image" Target="media/image12.png" /><Relationship Id="rId25" Type="http://schemas.openxmlformats.org/officeDocument/2006/relationships/image" Target="media/image13.png" /><Relationship Id="rId26" Type="http://schemas.openxmlformats.org/officeDocument/2006/relationships/image" Target="media/image14.wmf" /><Relationship Id="rId27" Type="http://schemas.openxmlformats.org/officeDocument/2006/relationships/oleObject" Target="embeddings/oleObject8.bin" /><Relationship Id="rId28" Type="http://schemas.openxmlformats.org/officeDocument/2006/relationships/image" Target="media/image15.wmf" /><Relationship Id="rId29" Type="http://schemas.openxmlformats.org/officeDocument/2006/relationships/oleObject" Target="embeddings/oleObject9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1" Type="http://schemas.openxmlformats.org/officeDocument/2006/relationships/image" Target="media/image16.png" /><Relationship Id="rId32" Type="http://schemas.openxmlformats.org/officeDocument/2006/relationships/image" Target="media/image17.png" /><Relationship Id="rId33" Type="http://schemas.openxmlformats.org/officeDocument/2006/relationships/image" Target="media/image18.png" /><Relationship Id="rId34" Type="http://schemas.openxmlformats.org/officeDocument/2006/relationships/image" Target="media/image19.png" /><Relationship Id="rId35" Type="http://schemas.openxmlformats.org/officeDocument/2006/relationships/image" Target="media/image20.png" /><Relationship Id="rId36" Type="http://schemas.openxmlformats.org/officeDocument/2006/relationships/image" Target="media/image21.png" /><Relationship Id="rId37" Type="http://schemas.openxmlformats.org/officeDocument/2006/relationships/image" Target="media/image22.png" /><Relationship Id="rId38" Type="http://schemas.openxmlformats.org/officeDocument/2006/relationships/image" Target="media/image23.wmf" /><Relationship Id="rId39" Type="http://schemas.openxmlformats.org/officeDocument/2006/relationships/oleObject" Target="embeddings/oleObject11.bin" /><Relationship Id="rId4" Type="http://schemas.openxmlformats.org/officeDocument/2006/relationships/customXml" Target="../customXml/item1.xml" /><Relationship Id="rId40" Type="http://schemas.openxmlformats.org/officeDocument/2006/relationships/image" Target="media/image24.wmf" /><Relationship Id="rId41" Type="http://schemas.openxmlformats.org/officeDocument/2006/relationships/oleObject" Target="embeddings/oleObject12.bin" /><Relationship Id="rId42" Type="http://schemas.openxmlformats.org/officeDocument/2006/relationships/image" Target="media/image25.wmf" /><Relationship Id="rId43" Type="http://schemas.openxmlformats.org/officeDocument/2006/relationships/oleObject" Target="embeddings/oleObject13.bin" /><Relationship Id="rId44" Type="http://schemas.openxmlformats.org/officeDocument/2006/relationships/image" Target="media/image26.wmf" /><Relationship Id="rId45" Type="http://schemas.openxmlformats.org/officeDocument/2006/relationships/oleObject" Target="embeddings/oleObject14.bin" /><Relationship Id="rId46" Type="http://schemas.openxmlformats.org/officeDocument/2006/relationships/oleObject" Target="embeddings/oleObject15.bin" /><Relationship Id="rId47" Type="http://schemas.openxmlformats.org/officeDocument/2006/relationships/oleObject" Target="embeddings/oleObject16.bin" /><Relationship Id="rId48" Type="http://schemas.openxmlformats.org/officeDocument/2006/relationships/oleObject" Target="embeddings/oleObject17.bin" /><Relationship Id="rId49" Type="http://schemas.openxmlformats.org/officeDocument/2006/relationships/image" Target="media/image27.png" /><Relationship Id="rId5" Type="http://schemas.openxmlformats.org/officeDocument/2006/relationships/customXml" Target="../customXml/item2.xml" /><Relationship Id="rId50" Type="http://schemas.openxmlformats.org/officeDocument/2006/relationships/image" Target="media/image28.wmf" /><Relationship Id="rId51" Type="http://schemas.openxmlformats.org/officeDocument/2006/relationships/oleObject" Target="embeddings/oleObject18.bin" /><Relationship Id="rId52" Type="http://schemas.openxmlformats.org/officeDocument/2006/relationships/image" Target="media/image29.wmf" /><Relationship Id="rId53" Type="http://schemas.openxmlformats.org/officeDocument/2006/relationships/oleObject" Target="embeddings/oleObject19.bin" /><Relationship Id="rId54" Type="http://schemas.openxmlformats.org/officeDocument/2006/relationships/image" Target="media/image30.wmf" /><Relationship Id="rId55" Type="http://schemas.openxmlformats.org/officeDocument/2006/relationships/oleObject" Target="embeddings/oleObject20.bin" /><Relationship Id="rId56" Type="http://schemas.openxmlformats.org/officeDocument/2006/relationships/image" Target="media/image31.wmf" /><Relationship Id="rId57" Type="http://schemas.openxmlformats.org/officeDocument/2006/relationships/oleObject" Target="embeddings/oleObject21.bin" /><Relationship Id="rId58" Type="http://schemas.openxmlformats.org/officeDocument/2006/relationships/image" Target="media/image32.wmf" /><Relationship Id="rId59" Type="http://schemas.openxmlformats.org/officeDocument/2006/relationships/oleObject" Target="embeddings/oleObject22.bin" /><Relationship Id="rId6" Type="http://schemas.openxmlformats.org/officeDocument/2006/relationships/image" Target="media/image1.png" /><Relationship Id="rId60" Type="http://schemas.openxmlformats.org/officeDocument/2006/relationships/image" Target="media/image33.png" /><Relationship Id="rId61" Type="http://schemas.openxmlformats.org/officeDocument/2006/relationships/image" Target="media/image34.wmf" /><Relationship Id="rId62" Type="http://schemas.openxmlformats.org/officeDocument/2006/relationships/oleObject" Target="embeddings/oleObject23.bin" /><Relationship Id="rId63" Type="http://schemas.openxmlformats.org/officeDocument/2006/relationships/image" Target="media/image35.wmf" /><Relationship Id="rId64" Type="http://schemas.openxmlformats.org/officeDocument/2006/relationships/oleObject" Target="embeddings/oleObject24.bin" /><Relationship Id="rId65" Type="http://schemas.openxmlformats.org/officeDocument/2006/relationships/image" Target="media/image36.png" /><Relationship Id="rId66" Type="http://schemas.openxmlformats.org/officeDocument/2006/relationships/oleObject" Target="embeddings/oleObject25.bin" /><Relationship Id="rId67" Type="http://schemas.openxmlformats.org/officeDocument/2006/relationships/header" Target="header1.xml" /><Relationship Id="rId68" Type="http://schemas.openxmlformats.org/officeDocument/2006/relationships/footer" Target="footer1.xml" /><Relationship Id="rId69" Type="http://schemas.openxmlformats.org/officeDocument/2006/relationships/footer" Target="footer2.xml" /><Relationship Id="rId7" Type="http://schemas.openxmlformats.org/officeDocument/2006/relationships/image" Target="media/image2.png" /><Relationship Id="rId70" Type="http://schemas.openxmlformats.org/officeDocument/2006/relationships/header" Target="header2.xml" /><Relationship Id="rId71" Type="http://schemas.openxmlformats.org/officeDocument/2006/relationships/footer" Target="footer3.xml" /><Relationship Id="rId72" Type="http://schemas.openxmlformats.org/officeDocument/2006/relationships/image" Target="media/image39.png" /><Relationship Id="rId73" Type="http://schemas.openxmlformats.org/officeDocument/2006/relationships/image" Target="media/image40.png" /><Relationship Id="rId74" Type="http://schemas.openxmlformats.org/officeDocument/2006/relationships/image" Target="media/image41.png" /><Relationship Id="rId75" Type="http://schemas.openxmlformats.org/officeDocument/2006/relationships/image" Target="media/image42.wmf" /><Relationship Id="rId76" Type="http://schemas.openxmlformats.org/officeDocument/2006/relationships/oleObject" Target="embeddings/oleObject26.bin" /><Relationship Id="rId77" Type="http://schemas.openxmlformats.org/officeDocument/2006/relationships/image" Target="media/image43.wmf" /><Relationship Id="rId78" Type="http://schemas.openxmlformats.org/officeDocument/2006/relationships/oleObject" Target="embeddings/oleObject27.bin" /><Relationship Id="rId79" Type="http://schemas.openxmlformats.org/officeDocument/2006/relationships/image" Target="media/image44.wmf" /><Relationship Id="rId8" Type="http://schemas.openxmlformats.org/officeDocument/2006/relationships/image" Target="media/image3.png" /><Relationship Id="rId80" Type="http://schemas.openxmlformats.org/officeDocument/2006/relationships/oleObject" Target="embeddings/oleObject28.bin" /><Relationship Id="rId81" Type="http://schemas.openxmlformats.org/officeDocument/2006/relationships/image" Target="media/image45.wmf" /><Relationship Id="rId82" Type="http://schemas.openxmlformats.org/officeDocument/2006/relationships/oleObject" Target="embeddings/oleObject29.bin" /><Relationship Id="rId83" Type="http://schemas.openxmlformats.org/officeDocument/2006/relationships/image" Target="media/image46.wmf" /><Relationship Id="rId84" Type="http://schemas.openxmlformats.org/officeDocument/2006/relationships/oleObject" Target="embeddings/oleObject30.bin" /><Relationship Id="rId85" Type="http://schemas.openxmlformats.org/officeDocument/2006/relationships/image" Target="media/image47.wmf" /><Relationship Id="rId86" Type="http://schemas.openxmlformats.org/officeDocument/2006/relationships/oleObject" Target="embeddings/oleObject31.bin" /><Relationship Id="rId87" Type="http://schemas.openxmlformats.org/officeDocument/2006/relationships/image" Target="media/image48.wmf" /><Relationship Id="rId88" Type="http://schemas.openxmlformats.org/officeDocument/2006/relationships/oleObject" Target="embeddings/oleObject32.bin" /><Relationship Id="rId89" Type="http://schemas.openxmlformats.org/officeDocument/2006/relationships/image" Target="media/image49.wmf" /><Relationship Id="rId9" Type="http://schemas.openxmlformats.org/officeDocument/2006/relationships/image" Target="media/image4.png" /><Relationship Id="rId90" Type="http://schemas.openxmlformats.org/officeDocument/2006/relationships/oleObject" Target="embeddings/oleObject33.bin" /><Relationship Id="rId91" Type="http://schemas.openxmlformats.org/officeDocument/2006/relationships/image" Target="media/image50.wmf" /><Relationship Id="rId92" Type="http://schemas.openxmlformats.org/officeDocument/2006/relationships/oleObject" Target="embeddings/oleObject34.bin" /><Relationship Id="rId93" Type="http://schemas.openxmlformats.org/officeDocument/2006/relationships/image" Target="media/image51.wmf" /><Relationship Id="rId94" Type="http://schemas.openxmlformats.org/officeDocument/2006/relationships/oleObject" Target="embeddings/oleObject35.bin" /><Relationship Id="rId95" Type="http://schemas.openxmlformats.org/officeDocument/2006/relationships/image" Target="media/image52.wmf" /><Relationship Id="rId96" Type="http://schemas.openxmlformats.org/officeDocument/2006/relationships/oleObject" Target="embeddings/oleObject36.bin" /><Relationship Id="rId97" Type="http://schemas.openxmlformats.org/officeDocument/2006/relationships/image" Target="media/image53.wmf" /><Relationship Id="rId98" Type="http://schemas.openxmlformats.org/officeDocument/2006/relationships/oleObject" Target="embeddings/oleObject37.bin" /><Relationship Id="rId99" Type="http://schemas.openxmlformats.org/officeDocument/2006/relationships/image" Target="media/image54.wmf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38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footer5.xml.rels><?xml version="1.0" encoding="utf-8" standalone="yes"?><Relationships xmlns="http://schemas.openxmlformats.org/package/2006/relationships"><Relationship Id="rId1" Type="http://schemas.openxmlformats.org/officeDocument/2006/relationships/image" Target="media/image38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7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37.png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38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5</TotalTime>
  <Pages>8</Pages>
  <Words>4398</Words>
  <Characters>4687</Characters>
  <DocSecurity>0</DocSecurity>
  <Lines>0</Lines>
  <Paragraphs>0</Paragraphs>
  <ScaleCrop>false</ScaleCrop>
  <LinksUpToDate>false</LinksUpToDate>
  <CharactersWithSpaces>5690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terms:modified xsi:type="dcterms:W3CDTF">2025-11-06T07:44:37Z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